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C7D0" w14:textId="77777777" w:rsidR="00B154D4" w:rsidRDefault="00000000">
      <w:pPr>
        <w:spacing w:after="124"/>
        <w:ind w:left="53"/>
      </w:pPr>
      <w:r>
        <w:rPr>
          <w:rFonts w:ascii="Cambria" w:eastAsia="Cambria" w:hAnsi="Cambria" w:cs="Cambria"/>
          <w:sz w:val="24"/>
        </w:rPr>
        <w:t xml:space="preserve"> </w:t>
      </w:r>
    </w:p>
    <w:p w14:paraId="4DD536C7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color w:val="E36C0A"/>
          <w:sz w:val="40"/>
        </w:rPr>
        <w:t xml:space="preserve"> </w:t>
      </w:r>
    </w:p>
    <w:p w14:paraId="07A33D53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color w:val="E36C0A"/>
          <w:sz w:val="40"/>
        </w:rPr>
        <w:t xml:space="preserve"> </w:t>
      </w:r>
    </w:p>
    <w:p w14:paraId="1C744224" w14:textId="77777777" w:rsidR="00B154D4" w:rsidRDefault="00000000">
      <w:pPr>
        <w:spacing w:after="0"/>
        <w:ind w:left="48" w:hanging="10"/>
      </w:pPr>
      <w:r>
        <w:rPr>
          <w:rFonts w:ascii="Arial" w:eastAsia="Arial" w:hAnsi="Arial" w:cs="Arial"/>
          <w:b/>
          <w:color w:val="E36C0A"/>
          <w:sz w:val="40"/>
        </w:rPr>
        <w:t xml:space="preserve">PONUDA UVJETA KREDITIRANJA  </w:t>
      </w:r>
    </w:p>
    <w:p w14:paraId="331A2044" w14:textId="77777777" w:rsidR="00B154D4" w:rsidRDefault="00000000">
      <w:pPr>
        <w:spacing w:after="0"/>
        <w:ind w:left="48" w:hanging="10"/>
      </w:pPr>
      <w:r>
        <w:rPr>
          <w:rFonts w:ascii="Arial" w:eastAsia="Arial" w:hAnsi="Arial" w:cs="Arial"/>
          <w:b/>
          <w:color w:val="E36C0A"/>
          <w:sz w:val="40"/>
        </w:rPr>
        <w:t xml:space="preserve">ČLANOVIMA I ZAPOSLENICIMA </w:t>
      </w:r>
    </w:p>
    <w:p w14:paraId="0C54AB98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2747A65C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sz w:val="40"/>
        </w:rPr>
        <w:t xml:space="preserve"> </w:t>
      </w:r>
    </w:p>
    <w:p w14:paraId="02C5DD7C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sz w:val="40"/>
        </w:rPr>
        <w:t xml:space="preserve">HRVATSKE KOMORE SOCIJALNIH RADNIKA </w:t>
      </w:r>
    </w:p>
    <w:p w14:paraId="7BCE8B26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3DBD3E59" w14:textId="77777777" w:rsidR="00B154D4" w:rsidRDefault="00000000">
      <w:pPr>
        <w:spacing w:after="5" w:line="236" w:lineRule="auto"/>
        <w:ind w:left="53" w:right="1056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DAB62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   </w:t>
      </w:r>
    </w:p>
    <w:p w14:paraId="47749A47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5F4F812A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081B0D44" w14:textId="77777777" w:rsidR="00B154D4" w:rsidRDefault="00000000">
      <w:pPr>
        <w:spacing w:after="0"/>
        <w:ind w:left="5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81E556" wp14:editId="1647F73A">
            <wp:simplePos x="0" y="0"/>
            <wp:positionH relativeFrom="page">
              <wp:posOffset>0</wp:posOffset>
            </wp:positionH>
            <wp:positionV relativeFrom="page">
              <wp:posOffset>8162544</wp:posOffset>
            </wp:positionV>
            <wp:extent cx="7543800" cy="2520696"/>
            <wp:effectExtent l="0" t="0" r="0" b="0"/>
            <wp:wrapTopAndBottom/>
            <wp:docPr id="24056" name="Picture 2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6" name="Picture 24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41D85" wp14:editId="074D7307">
                <wp:simplePos x="0" y="0"/>
                <wp:positionH relativeFrom="page">
                  <wp:posOffset>7546848</wp:posOffset>
                </wp:positionH>
                <wp:positionV relativeFrom="page">
                  <wp:posOffset>10561650</wp:posOffset>
                </wp:positionV>
                <wp:extent cx="33528" cy="152400"/>
                <wp:effectExtent l="0" t="0" r="0" b="0"/>
                <wp:wrapTopAndBottom/>
                <wp:docPr id="18632" name="Group 18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152400"/>
                          <a:chOff x="0" y="0"/>
                          <a:chExt cx="33528" cy="152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496EB" w14:textId="77777777" w:rsidR="00B154D4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41D85" id="Group 18632" o:spid="_x0000_s1026" style="position:absolute;left:0;text-align:left;margin-left:594.25pt;margin-top:831.65pt;width:2.65pt;height:12pt;z-index:251659264;mso-position-horizontal-relative:page;mso-position-vertical-relative:page" coordsize="335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">
                <v:rect id="Rectangle 6" o:spid="_x0000_s1027" style="position:absolute;width:44592;height:20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8A496EB" w14:textId="77777777" w:rsidR="00B154D4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10D8977D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60384936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6A5D7C4C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1F766E17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1D6A3336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0E3B63B4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176CB600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408EEE06" w14:textId="77777777" w:rsidR="00B154D4" w:rsidRDefault="00000000">
      <w:pPr>
        <w:spacing w:after="129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464E35B8" w14:textId="77777777" w:rsidR="00B154D4" w:rsidRDefault="00000000">
      <w:pPr>
        <w:spacing w:after="0"/>
        <w:ind w:left="157"/>
        <w:jc w:val="center"/>
      </w:pPr>
      <w:r>
        <w:rPr>
          <w:rFonts w:ascii="Arial" w:eastAsia="Arial" w:hAnsi="Arial" w:cs="Arial"/>
          <w:b/>
          <w:color w:val="ED7C2F"/>
          <w:sz w:val="40"/>
        </w:rPr>
        <w:t xml:space="preserve"> </w:t>
      </w:r>
    </w:p>
    <w:p w14:paraId="416FB001" w14:textId="77777777" w:rsidR="00B154D4" w:rsidRDefault="00000000">
      <w:pPr>
        <w:spacing w:after="0"/>
        <w:ind w:left="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C0003C" w14:textId="77777777" w:rsidR="00B154D4" w:rsidRDefault="00000000">
      <w:pPr>
        <w:spacing w:after="115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04D5F0E4" w14:textId="77777777" w:rsidR="00B154D4" w:rsidRDefault="00000000">
      <w:pPr>
        <w:spacing w:after="117"/>
        <w:ind w:left="53"/>
      </w:pPr>
      <w:r>
        <w:rPr>
          <w:rFonts w:ascii="Arial" w:eastAsia="Arial" w:hAnsi="Arial" w:cs="Arial"/>
          <w:sz w:val="24"/>
        </w:rPr>
        <w:t xml:space="preserve"> </w:t>
      </w:r>
    </w:p>
    <w:p w14:paraId="1E870E4E" w14:textId="77777777" w:rsidR="00B154D4" w:rsidRDefault="00000000">
      <w:pPr>
        <w:spacing w:after="117"/>
        <w:ind w:left="53"/>
      </w:pPr>
      <w:r>
        <w:rPr>
          <w:rFonts w:ascii="Arial" w:eastAsia="Arial" w:hAnsi="Arial" w:cs="Arial"/>
          <w:sz w:val="24"/>
        </w:rPr>
        <w:t>Zagreb, rujan</w:t>
      </w:r>
      <w:r>
        <w:rPr>
          <w:rFonts w:ascii="Arial" w:eastAsia="Arial" w:hAnsi="Arial" w:cs="Arial"/>
          <w:color w:val="548DD4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2022. godine </w:t>
      </w:r>
    </w:p>
    <w:p w14:paraId="3E3C9802" w14:textId="77777777" w:rsidR="00B154D4" w:rsidRDefault="00000000">
      <w:pPr>
        <w:spacing w:after="126"/>
        <w:ind w:left="53"/>
      </w:pPr>
      <w:r>
        <w:rPr>
          <w:rFonts w:ascii="Cambria" w:eastAsia="Cambria" w:hAnsi="Cambria" w:cs="Cambria"/>
          <w:sz w:val="24"/>
        </w:rPr>
        <w:t xml:space="preserve"> </w:t>
      </w:r>
    </w:p>
    <w:p w14:paraId="35A05E1E" w14:textId="77777777" w:rsidR="00B154D4" w:rsidRDefault="00000000">
      <w:pPr>
        <w:spacing w:after="0"/>
        <w:ind w:left="53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6447731F" w14:textId="77777777" w:rsidR="00B154D4" w:rsidRDefault="00000000">
      <w:pPr>
        <w:spacing w:after="260"/>
        <w:ind w:left="490"/>
        <w:jc w:val="center"/>
      </w:pPr>
      <w:r>
        <w:rPr>
          <w:rFonts w:ascii="Arial" w:eastAsia="Arial" w:hAnsi="Arial" w:cs="Arial"/>
          <w:b/>
          <w:color w:val="FF6600"/>
          <w:sz w:val="8"/>
        </w:rPr>
        <w:t xml:space="preserve"> </w:t>
      </w:r>
    </w:p>
    <w:p w14:paraId="24185E61" w14:textId="77777777" w:rsidR="00B154D4" w:rsidRDefault="00000000">
      <w:pPr>
        <w:spacing w:after="110" w:line="325" w:lineRule="auto"/>
        <w:ind w:left="48" w:hanging="10"/>
      </w:pPr>
      <w:r>
        <w:rPr>
          <w:rFonts w:ascii="Arial" w:eastAsia="Arial" w:hAnsi="Arial" w:cs="Arial"/>
          <w:sz w:val="16"/>
        </w:rPr>
        <w:t>Cijenimo Vaše povjerenje i donosimo nove još povoljnije uvjete za korištenje bankovnih i financijskih usluga Privredne banke Zagreb d.d. (dalje: Banka). U nastavku dostavljamo ponudu namijenjenu članovima i zaposlenicima Hrvatske komore socijalnih radnika</w:t>
      </w:r>
      <w:r>
        <w:rPr>
          <w:rFonts w:ascii="Arial" w:eastAsia="Arial" w:hAnsi="Arial" w:cs="Arial"/>
          <w:color w:val="FF0000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s ograničenim razdobljem važenja uvjeta iz ponude, uz mogućnost produljenja, ovisno o dogovoru ugovornih strana. </w:t>
      </w:r>
    </w:p>
    <w:p w14:paraId="55E97B37" w14:textId="77777777" w:rsidR="00B154D4" w:rsidRDefault="00000000">
      <w:pPr>
        <w:spacing w:after="133"/>
        <w:ind w:left="53"/>
      </w:pPr>
      <w:r>
        <w:rPr>
          <w:rFonts w:ascii="Arial" w:eastAsia="Arial" w:hAnsi="Arial" w:cs="Arial"/>
          <w:sz w:val="16"/>
        </w:rPr>
        <w:t xml:space="preserve"> </w:t>
      </w:r>
    </w:p>
    <w:p w14:paraId="7928CDDC" w14:textId="77777777" w:rsidR="00B154D4" w:rsidRDefault="00000000">
      <w:pPr>
        <w:spacing w:after="4" w:line="250" w:lineRule="auto"/>
        <w:ind w:left="48" w:hanging="10"/>
      </w:pPr>
      <w:r>
        <w:rPr>
          <w:rFonts w:ascii="Arial" w:eastAsia="Arial" w:hAnsi="Arial" w:cs="Arial"/>
          <w:sz w:val="16"/>
        </w:rPr>
        <w:t xml:space="preserve">Obratite nam se, odgovorit ćemo na sve Vaše upite i dogovoriti vam sastanak s osobnim bankarom kada i gdje Vam odgovara: </w:t>
      </w:r>
    </w:p>
    <w:tbl>
      <w:tblPr>
        <w:tblStyle w:val="TableGrid"/>
        <w:tblW w:w="10426" w:type="dxa"/>
        <w:tblInd w:w="53" w:type="dxa"/>
        <w:tblCellMar>
          <w:top w:w="36" w:type="dxa"/>
          <w:left w:w="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135"/>
        <w:gridCol w:w="2237"/>
        <w:gridCol w:w="1978"/>
        <w:gridCol w:w="2093"/>
        <w:gridCol w:w="1983"/>
      </w:tblGrid>
      <w:tr w:rsidR="00B154D4" w14:paraId="793C684F" w14:textId="77777777">
        <w:trPr>
          <w:trHeight w:val="289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2D6E6BCE" w14:textId="77777777" w:rsidR="00B154D4" w:rsidRDefault="00000000">
            <w:pPr>
              <w:spacing w:after="0"/>
              <w:ind w:left="108"/>
            </w:pPr>
            <w:r>
              <w:rPr>
                <w:b/>
                <w:color w:val="3A3838"/>
                <w:sz w:val="16"/>
              </w:rPr>
              <w:t xml:space="preserve">Tihana Dominis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002A937C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Ana Grubišić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7C68A0C2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Zoran Nikolić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54EC32D4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Romana Kolak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0466DD17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Antonija Cicvarić </w:t>
            </w:r>
          </w:p>
        </w:tc>
      </w:tr>
      <w:tr w:rsidR="00B154D4" w14:paraId="200374FB" w14:textId="77777777">
        <w:trPr>
          <w:trHeight w:val="276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1D7A9E4E" w14:textId="77777777" w:rsidR="00B154D4" w:rsidRDefault="00000000">
            <w:pPr>
              <w:spacing w:after="0"/>
              <w:ind w:left="108"/>
            </w:pPr>
            <w:r>
              <w:rPr>
                <w:color w:val="3A3838"/>
                <w:sz w:val="16"/>
              </w:rPr>
              <w:lastRenderedPageBreak/>
              <w:t xml:space="preserve">Tel: 021 /  421 111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0417D6B4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021 / 421 211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21946BFE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01 / 63  62288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55FFB661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 031 / 431 038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4E048F8A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01 / 63 62658  </w:t>
            </w:r>
          </w:p>
        </w:tc>
      </w:tr>
      <w:tr w:rsidR="00B154D4" w14:paraId="78F54E34" w14:textId="77777777">
        <w:trPr>
          <w:trHeight w:val="257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3FAB7E7A" w14:textId="77777777" w:rsidR="00B154D4" w:rsidRDefault="00000000">
            <w:pPr>
              <w:spacing w:after="0"/>
              <w:ind w:left="108"/>
            </w:pPr>
            <w:r>
              <w:rPr>
                <w:color w:val="0000FF"/>
                <w:sz w:val="16"/>
                <w:u w:val="single" w:color="0000FF"/>
              </w:rPr>
              <w:t>Tihana.Dominis@pbz.hr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311FD820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Ana.Grubisic@pbz.hr</w:t>
            </w:r>
            <w:r>
              <w:rPr>
                <w:color w:val="0563C1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2DB31A3E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Zoran.Nikolic@pbz.hr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4B029577" w14:textId="77777777" w:rsidR="00B154D4" w:rsidRDefault="00000000">
            <w:pPr>
              <w:spacing w:after="0"/>
            </w:pPr>
            <w:r>
              <w:rPr>
                <w:color w:val="0563C1"/>
                <w:sz w:val="16"/>
                <w:u w:val="single" w:color="0563C1"/>
              </w:rPr>
              <w:t>Romana.Kolak@pbz.hr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3D2CC102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Antonija.Cicvaric@pbz.hr</w:t>
            </w:r>
            <w:r>
              <w:rPr>
                <w:color w:val="0563C1"/>
                <w:sz w:val="2"/>
              </w:rPr>
              <w:t xml:space="preserve"> </w:t>
            </w:r>
          </w:p>
        </w:tc>
      </w:tr>
      <w:tr w:rsidR="00B154D4" w14:paraId="36CDCB29" w14:textId="77777777">
        <w:trPr>
          <w:trHeight w:val="569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75C610FB" w14:textId="77777777" w:rsidR="00B154D4" w:rsidRDefault="00000000">
            <w:pPr>
              <w:spacing w:after="122"/>
              <w:ind w:left="108"/>
            </w:pPr>
            <w:r>
              <w:rPr>
                <w:color w:val="3A3838"/>
                <w:sz w:val="16"/>
              </w:rPr>
              <w:t xml:space="preserve">POSLOVNICA 229 GRIPE </w:t>
            </w:r>
          </w:p>
          <w:p w14:paraId="4A866332" w14:textId="77777777" w:rsidR="00B154D4" w:rsidRDefault="00000000">
            <w:pPr>
              <w:spacing w:after="0"/>
              <w:ind w:left="108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2098524D" w14:textId="77777777" w:rsidR="00B154D4" w:rsidRDefault="00000000">
            <w:pPr>
              <w:spacing w:after="41" w:line="238" w:lineRule="auto"/>
            </w:pPr>
            <w:r>
              <w:rPr>
                <w:color w:val="3A3838"/>
                <w:sz w:val="16"/>
              </w:rPr>
              <w:t xml:space="preserve">POSLOVNICA 175 KOD KAZALIŠTA </w:t>
            </w:r>
          </w:p>
          <w:p w14:paraId="0E9A2559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4A9784D9" w14:textId="77777777" w:rsidR="00B154D4" w:rsidRDefault="00000000">
            <w:pPr>
              <w:spacing w:after="122"/>
            </w:pPr>
            <w:r>
              <w:rPr>
                <w:color w:val="3A3838"/>
                <w:sz w:val="16"/>
              </w:rPr>
              <w:t xml:space="preserve">POSLOVNICA 116 RAČKI </w:t>
            </w:r>
          </w:p>
          <w:p w14:paraId="31D0578B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20BB39C1" w14:textId="77777777" w:rsidR="00B154D4" w:rsidRDefault="00000000">
            <w:pPr>
              <w:spacing w:after="122"/>
            </w:pPr>
            <w:r>
              <w:rPr>
                <w:color w:val="3A3838"/>
                <w:sz w:val="16"/>
              </w:rPr>
              <w:t xml:space="preserve">POSLOVNICA 159 RADIĆEVA </w:t>
            </w:r>
          </w:p>
          <w:p w14:paraId="49A354D0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19F99624" w14:textId="77777777" w:rsidR="00B154D4" w:rsidRDefault="00000000">
            <w:pPr>
              <w:spacing w:after="41" w:line="238" w:lineRule="auto"/>
            </w:pPr>
            <w:r>
              <w:rPr>
                <w:color w:val="3A3838"/>
                <w:sz w:val="16"/>
              </w:rPr>
              <w:t xml:space="preserve">POSLOVNICA 182 MAKSIMIRSKA </w:t>
            </w:r>
          </w:p>
          <w:p w14:paraId="1701B01B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</w:tr>
      <w:tr w:rsidR="00B154D4" w14:paraId="3B68AFD5" w14:textId="77777777">
        <w:trPr>
          <w:trHeight w:val="394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0FF7A516" w14:textId="77777777" w:rsidR="00B154D4" w:rsidRDefault="00000000">
            <w:pPr>
              <w:spacing w:after="0"/>
              <w:ind w:left="108"/>
            </w:pPr>
            <w:r>
              <w:rPr>
                <w:b/>
                <w:color w:val="3A3838"/>
                <w:sz w:val="16"/>
              </w:rPr>
              <w:t xml:space="preserve">Ivona Borić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2A84F185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Nataša Fekeža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49323B74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Sanja Jurišić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271FBD90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Boris Antonić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07B810C9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Ana Petek </w:t>
            </w:r>
          </w:p>
        </w:tc>
      </w:tr>
      <w:tr w:rsidR="00B154D4" w14:paraId="317D9203" w14:textId="77777777">
        <w:trPr>
          <w:trHeight w:val="276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3A2E5CCA" w14:textId="77777777" w:rsidR="00B154D4" w:rsidRDefault="00000000">
            <w:pPr>
              <w:spacing w:after="0"/>
              <w:ind w:left="108"/>
            </w:pPr>
            <w:r>
              <w:rPr>
                <w:color w:val="3A3838"/>
                <w:sz w:val="16"/>
              </w:rPr>
              <w:t xml:space="preserve">Tel: 021 / 421 154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1FAA8621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01 / 63  63810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6BE8642C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031 / 431 059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4D57D110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051 / 751 100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3CFC2E00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01 / 63 6381 </w:t>
            </w:r>
          </w:p>
        </w:tc>
      </w:tr>
      <w:tr w:rsidR="00B154D4" w14:paraId="060188BA" w14:textId="77777777">
        <w:trPr>
          <w:trHeight w:val="256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39575907" w14:textId="77777777" w:rsidR="00B154D4" w:rsidRDefault="00000000">
            <w:pPr>
              <w:spacing w:after="0"/>
              <w:ind w:left="108"/>
            </w:pPr>
            <w:r>
              <w:rPr>
                <w:color w:val="0000FF"/>
                <w:sz w:val="16"/>
                <w:u w:val="single" w:color="0000FF"/>
              </w:rPr>
              <w:t>Ivona.Boric@pbz.hr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66FF3682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Natasa.Fekeza@pbz.hr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67DB18AD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Sanja.Jurisic@pbz.hr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5B4EA3ED" w14:textId="77777777" w:rsidR="00B154D4" w:rsidRDefault="00000000">
            <w:pPr>
              <w:spacing w:after="0"/>
            </w:pPr>
            <w:r>
              <w:rPr>
                <w:color w:val="0563C1"/>
                <w:sz w:val="16"/>
                <w:u w:val="single" w:color="0563C1"/>
              </w:rPr>
              <w:t>Boris.Antonic@pbz.hr</w:t>
            </w:r>
            <w:r>
              <w:rPr>
                <w:color w:val="0563C1"/>
                <w:sz w:val="16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72F39755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Ana.Petek@pbz.hr</w:t>
            </w:r>
            <w:r>
              <w:rPr>
                <w:color w:val="0563C1"/>
                <w:sz w:val="16"/>
              </w:rPr>
              <w:t xml:space="preserve"> </w:t>
            </w:r>
          </w:p>
        </w:tc>
      </w:tr>
      <w:tr w:rsidR="00B154D4" w14:paraId="7011615B" w14:textId="77777777">
        <w:trPr>
          <w:trHeight w:val="570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03E6E9F7" w14:textId="77777777" w:rsidR="00B154D4" w:rsidRDefault="00000000">
            <w:pPr>
              <w:spacing w:after="122"/>
              <w:ind w:left="108"/>
            </w:pPr>
            <w:r>
              <w:rPr>
                <w:color w:val="3A3838"/>
                <w:sz w:val="16"/>
              </w:rPr>
              <w:t xml:space="preserve">POSLOVNICA 229 GRIPE </w:t>
            </w:r>
          </w:p>
          <w:p w14:paraId="4CAA6A84" w14:textId="77777777" w:rsidR="00B154D4" w:rsidRDefault="00000000">
            <w:pPr>
              <w:spacing w:after="0"/>
              <w:ind w:left="108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40C5363A" w14:textId="77777777" w:rsidR="00B154D4" w:rsidRDefault="00000000">
            <w:pPr>
              <w:spacing w:after="122"/>
            </w:pPr>
            <w:r>
              <w:rPr>
                <w:color w:val="3A3838"/>
                <w:sz w:val="16"/>
              </w:rPr>
              <w:t xml:space="preserve">POSLOVNICA 120 SREDIŠĆE </w:t>
            </w:r>
          </w:p>
          <w:p w14:paraId="68BE149A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5F29475D" w14:textId="77777777" w:rsidR="00B154D4" w:rsidRDefault="00000000">
            <w:pPr>
              <w:spacing w:after="122"/>
            </w:pPr>
            <w:r>
              <w:rPr>
                <w:color w:val="3A3838"/>
                <w:sz w:val="16"/>
              </w:rPr>
              <w:t xml:space="preserve">POSLOVNICA 190 OSIJEK </w:t>
            </w:r>
          </w:p>
          <w:p w14:paraId="4DA39872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181C2934" w14:textId="77777777" w:rsidR="00B154D4" w:rsidRDefault="00000000">
            <w:pPr>
              <w:spacing w:after="38" w:line="241" w:lineRule="auto"/>
              <w:ind w:right="42"/>
            </w:pPr>
            <w:r>
              <w:rPr>
                <w:color w:val="3A3838"/>
                <w:sz w:val="16"/>
              </w:rPr>
              <w:t xml:space="preserve">POSLOVNICA 195 STARI GRAD </w:t>
            </w:r>
          </w:p>
          <w:p w14:paraId="0B6576ED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4E901D11" w14:textId="77777777" w:rsidR="00B154D4" w:rsidRDefault="00000000">
            <w:pPr>
              <w:spacing w:after="38" w:line="241" w:lineRule="auto"/>
            </w:pPr>
            <w:r>
              <w:rPr>
                <w:color w:val="3A3838"/>
                <w:sz w:val="16"/>
              </w:rPr>
              <w:t xml:space="preserve">POSLOVNICA 184 CVJETNI TRG </w:t>
            </w:r>
          </w:p>
          <w:p w14:paraId="09B7ED25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  </w:t>
            </w:r>
          </w:p>
        </w:tc>
      </w:tr>
      <w:tr w:rsidR="00B154D4" w14:paraId="3A4121A8" w14:textId="77777777">
        <w:trPr>
          <w:trHeight w:val="394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65D0D3BF" w14:textId="77777777" w:rsidR="00B154D4" w:rsidRDefault="00000000">
            <w:pPr>
              <w:spacing w:after="0"/>
              <w:ind w:left="108"/>
            </w:pPr>
            <w:r>
              <w:rPr>
                <w:b/>
                <w:color w:val="3A3838"/>
                <w:sz w:val="16"/>
              </w:rPr>
              <w:t xml:space="preserve">Sanja Nikolić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1758319D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Marina Petriš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2D7404BD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Manuela Škof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56E6A30C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Ivan Brčić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14:paraId="6909DBC6" w14:textId="77777777" w:rsidR="00B154D4" w:rsidRDefault="00000000">
            <w:pPr>
              <w:spacing w:after="0"/>
            </w:pPr>
            <w:r>
              <w:rPr>
                <w:b/>
                <w:color w:val="3A3838"/>
                <w:sz w:val="16"/>
              </w:rPr>
              <w:t xml:space="preserve">Sandra Pal Kolombo </w:t>
            </w:r>
          </w:p>
        </w:tc>
      </w:tr>
      <w:tr w:rsidR="00B154D4" w14:paraId="38A48A41" w14:textId="77777777">
        <w:trPr>
          <w:trHeight w:val="276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6FB504FE" w14:textId="77777777" w:rsidR="00B154D4" w:rsidRDefault="00000000">
            <w:pPr>
              <w:spacing w:after="0"/>
              <w:ind w:left="108"/>
            </w:pPr>
            <w:r>
              <w:rPr>
                <w:color w:val="3A3838"/>
                <w:sz w:val="16"/>
              </w:rPr>
              <w:t xml:space="preserve">Tel: 021 / 421 122 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0E8D71BF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01 / 63  64047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63516E66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051 / 751 102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460519DE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01 / 63 62721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4CBE392E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Tel: 01 / 63 62593 </w:t>
            </w:r>
          </w:p>
        </w:tc>
      </w:tr>
      <w:tr w:rsidR="00B154D4" w14:paraId="63954FD0" w14:textId="77777777">
        <w:trPr>
          <w:trHeight w:val="256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1B58B2B6" w14:textId="77777777" w:rsidR="00B154D4" w:rsidRDefault="00000000">
            <w:pPr>
              <w:spacing w:after="0"/>
              <w:ind w:left="108"/>
            </w:pPr>
            <w:r>
              <w:rPr>
                <w:color w:val="0563C1"/>
                <w:sz w:val="16"/>
                <w:u w:val="single" w:color="0563C1"/>
              </w:rPr>
              <w:t>Sanja.Nikolic@pbz.hr</w:t>
            </w:r>
            <w:r>
              <w:rPr>
                <w:color w:val="0563C1"/>
                <w:sz w:val="16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34CCB474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Marina.Petris@pbz.hr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2C3392CB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Manuela.Skof@pbz.hr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5193489E" w14:textId="77777777" w:rsidR="00B154D4" w:rsidRDefault="00000000">
            <w:pPr>
              <w:spacing w:after="0"/>
            </w:pPr>
            <w:r>
              <w:rPr>
                <w:color w:val="0563C1"/>
                <w:sz w:val="16"/>
                <w:u w:val="single" w:color="0563C1"/>
              </w:rPr>
              <w:t>Ivan.Brcic@pbz.hr</w:t>
            </w:r>
            <w:r>
              <w:rPr>
                <w:color w:val="0563C1"/>
                <w:sz w:val="2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1A55AB32" w14:textId="77777777" w:rsidR="00B154D4" w:rsidRDefault="00000000">
            <w:pPr>
              <w:spacing w:after="0"/>
            </w:pPr>
            <w:r>
              <w:rPr>
                <w:color w:val="0000FF"/>
                <w:sz w:val="16"/>
                <w:u w:val="single" w:color="0000FF"/>
              </w:rPr>
              <w:t>Sandra.PalKolombo@pbz.hr</w:t>
            </w:r>
            <w:r>
              <w:rPr>
                <w:color w:val="0563C1"/>
                <w:sz w:val="16"/>
              </w:rPr>
              <w:t xml:space="preserve"> </w:t>
            </w:r>
          </w:p>
        </w:tc>
      </w:tr>
      <w:tr w:rsidR="00B154D4" w14:paraId="08DB46CA" w14:textId="77777777">
        <w:trPr>
          <w:trHeight w:val="396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7223D6AB" w14:textId="77777777" w:rsidR="00B154D4" w:rsidRDefault="00000000">
            <w:pPr>
              <w:spacing w:after="0"/>
              <w:ind w:left="108"/>
            </w:pPr>
            <w:r>
              <w:rPr>
                <w:color w:val="3A3838"/>
                <w:sz w:val="16"/>
              </w:rPr>
              <w:t xml:space="preserve">POSLOVNICA 175 KOD KAZALIŠTA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63EF64D7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POSLOVNICA 116 RAČKI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71FC7CB8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POSLOVNICA 195 STARI GRAD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7E499F44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POSLOVNICA 182 MAKSIMIRSKA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</w:tcPr>
          <w:p w14:paraId="697000CA" w14:textId="77777777" w:rsidR="00B154D4" w:rsidRDefault="00000000">
            <w:pPr>
              <w:spacing w:after="0"/>
            </w:pPr>
            <w:r>
              <w:rPr>
                <w:color w:val="3A3838"/>
                <w:sz w:val="16"/>
              </w:rPr>
              <w:t xml:space="preserve">POSLOVNICA 154 RADNIČKA </w:t>
            </w:r>
          </w:p>
        </w:tc>
      </w:tr>
    </w:tbl>
    <w:p w14:paraId="5F375B18" w14:textId="77777777" w:rsidR="00B154D4" w:rsidRDefault="00000000">
      <w:pPr>
        <w:spacing w:after="252"/>
        <w:ind w:left="53"/>
      </w:pPr>
      <w:r>
        <w:rPr>
          <w:rFonts w:ascii="Arial" w:eastAsia="Arial" w:hAnsi="Arial" w:cs="Arial"/>
          <w:sz w:val="16"/>
        </w:rPr>
        <w:t xml:space="preserve"> </w:t>
      </w:r>
    </w:p>
    <w:p w14:paraId="69AE8BE5" w14:textId="77777777" w:rsidR="00B154D4" w:rsidRDefault="00000000">
      <w:pPr>
        <w:spacing w:after="98"/>
        <w:ind w:left="53"/>
      </w:pPr>
      <w:r>
        <w:rPr>
          <w:rFonts w:ascii="Arial" w:eastAsia="Arial" w:hAnsi="Arial" w:cs="Arial"/>
          <w:b/>
          <w:color w:val="0070C0"/>
        </w:rPr>
        <w:t xml:space="preserve"> </w:t>
      </w:r>
    </w:p>
    <w:p w14:paraId="6839CAC6" w14:textId="77777777" w:rsidR="00B154D4" w:rsidRDefault="00000000">
      <w:pPr>
        <w:spacing w:after="138"/>
        <w:ind w:left="53"/>
      </w:pPr>
      <w:r>
        <w:rPr>
          <w:rFonts w:ascii="Arial" w:eastAsia="Arial" w:hAnsi="Arial" w:cs="Arial"/>
          <w:b/>
          <w:color w:val="0070C0"/>
        </w:rPr>
        <w:t xml:space="preserve"> </w:t>
      </w:r>
    </w:p>
    <w:p w14:paraId="0C24EE11" w14:textId="77777777" w:rsidR="00B154D4" w:rsidRDefault="00000000">
      <w:pPr>
        <w:pStyle w:val="Naslov1"/>
        <w:ind w:left="48"/>
      </w:pPr>
      <w:r>
        <w:t xml:space="preserve">MREŽA POSLOVNICA  </w:t>
      </w:r>
    </w:p>
    <w:p w14:paraId="7FCDB75F" w14:textId="77777777" w:rsidR="00B154D4" w:rsidRDefault="00000000">
      <w:pPr>
        <w:spacing w:after="153"/>
        <w:ind w:left="53"/>
      </w:pPr>
      <w:r>
        <w:rPr>
          <w:noProof/>
        </w:rPr>
        <mc:AlternateContent>
          <mc:Choice Requires="wpg">
            <w:drawing>
              <wp:inline distT="0" distB="0" distL="0" distR="0" wp14:anchorId="414282BF" wp14:editId="2F9EC3DC">
                <wp:extent cx="6556248" cy="6096"/>
                <wp:effectExtent l="0" t="0" r="0" b="0"/>
                <wp:docPr id="22498" name="Group 2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248" cy="6096"/>
                          <a:chOff x="0" y="0"/>
                          <a:chExt cx="6556248" cy="6096"/>
                        </a:xfrm>
                      </wpg:grpSpPr>
                      <wps:wsp>
                        <wps:cNvPr id="25111" name="Shape 25111"/>
                        <wps:cNvSpPr/>
                        <wps:spPr>
                          <a:xfrm>
                            <a:off x="0" y="0"/>
                            <a:ext cx="6556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8" h="9144">
                                <a:moveTo>
                                  <a:pt x="0" y="0"/>
                                </a:moveTo>
                                <a:lnTo>
                                  <a:pt x="6556248" y="0"/>
                                </a:lnTo>
                                <a:lnTo>
                                  <a:pt x="6556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98" style="width:516.24pt;height:0.480011pt;mso-position-horizontal-relative:char;mso-position-vertical-relative:line" coordsize="65562,60">
                <v:shape id="Shape 25112" style="position:absolute;width:65562;height:91;left:0;top:0;" coordsize="6556248,9144" path="m0,0l6556248,0l6556248,9144l0,9144l0,0">
                  <v:stroke weight="0pt" endcap="flat" joinstyle="miter" miterlimit="10" on="false" color="#000000" opacity="0"/>
                  <v:fill on="true" color="#e36c0a"/>
                </v:shape>
              </v:group>
            </w:pict>
          </mc:Fallback>
        </mc:AlternateContent>
      </w:r>
    </w:p>
    <w:p w14:paraId="1200B65E" w14:textId="77777777" w:rsidR="00B154D4" w:rsidRDefault="00000000">
      <w:pPr>
        <w:spacing w:after="204"/>
        <w:ind w:left="171" w:hanging="10"/>
      </w:pPr>
      <w:r>
        <w:rPr>
          <w:rFonts w:ascii="Arial" w:eastAsia="Arial" w:hAnsi="Arial" w:cs="Arial"/>
          <w:sz w:val="16"/>
        </w:rPr>
        <w:t xml:space="preserve">PBZ ima </w:t>
      </w:r>
      <w:r>
        <w:rPr>
          <w:rFonts w:ascii="Arial" w:eastAsia="Arial" w:hAnsi="Arial" w:cs="Arial"/>
          <w:b/>
          <w:sz w:val="16"/>
        </w:rPr>
        <w:t>najrasprostranjeniju mrežu u Hrvatskoj od 143 poslovnica i ispostava</w:t>
      </w:r>
      <w:r>
        <w:rPr>
          <w:rFonts w:ascii="Arial" w:eastAsia="Arial" w:hAnsi="Arial" w:cs="Arial"/>
          <w:sz w:val="16"/>
        </w:rPr>
        <w:t xml:space="preserve"> u kojima pružamo potpunu uslugu svim svojim klijentima.  </w:t>
      </w:r>
    </w:p>
    <w:p w14:paraId="4060FB8E" w14:textId="77777777" w:rsidR="00B154D4" w:rsidRDefault="00000000">
      <w:pPr>
        <w:spacing w:after="76"/>
        <w:ind w:left="9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639F5465" w14:textId="77777777" w:rsidR="00B154D4" w:rsidRDefault="00000000">
      <w:pPr>
        <w:spacing w:after="76"/>
        <w:ind w:left="9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7275906A" w14:textId="77777777" w:rsidR="00B154D4" w:rsidRDefault="00000000">
      <w:pPr>
        <w:spacing w:after="69"/>
        <w:ind w:left="9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233217AA" w14:textId="77777777" w:rsidR="00B154D4" w:rsidRDefault="00000000">
      <w:pPr>
        <w:spacing w:after="218"/>
        <w:ind w:right="2078"/>
        <w:jc w:val="right"/>
      </w:pPr>
      <w:r>
        <w:rPr>
          <w:noProof/>
        </w:rPr>
        <w:drawing>
          <wp:inline distT="0" distB="0" distL="0" distR="0" wp14:anchorId="78CCAD07" wp14:editId="5F16EB23">
            <wp:extent cx="4057523" cy="2790825"/>
            <wp:effectExtent l="0" t="0" r="0" b="0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523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</w:rPr>
        <w:t xml:space="preserve"> </w:t>
      </w:r>
    </w:p>
    <w:p w14:paraId="53C290A0" w14:textId="77777777" w:rsidR="00B154D4" w:rsidRDefault="00000000">
      <w:pPr>
        <w:spacing w:after="98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6A3328FB" w14:textId="77777777" w:rsidR="00B154D4" w:rsidRDefault="00000000">
      <w:pPr>
        <w:spacing w:after="100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47B823BD" w14:textId="77777777" w:rsidR="00B154D4" w:rsidRDefault="00000000">
      <w:pPr>
        <w:spacing w:after="98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7E3FDB7A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72D3E502" w14:textId="77777777" w:rsidR="00B154D4" w:rsidRDefault="00000000">
      <w:pPr>
        <w:spacing w:after="98"/>
        <w:ind w:left="529"/>
        <w:jc w:val="center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46056A26" w14:textId="77777777" w:rsidR="00B154D4" w:rsidRDefault="00000000">
      <w:pPr>
        <w:spacing w:after="136"/>
        <w:ind w:left="53"/>
      </w:pPr>
      <w:r>
        <w:rPr>
          <w:rFonts w:ascii="Arial" w:eastAsia="Arial" w:hAnsi="Arial" w:cs="Arial"/>
          <w:b/>
          <w:color w:val="E36C0A"/>
        </w:rPr>
        <w:lastRenderedPageBreak/>
        <w:t xml:space="preserve"> </w:t>
      </w:r>
    </w:p>
    <w:p w14:paraId="58C60759" w14:textId="77777777" w:rsidR="00B154D4" w:rsidRDefault="00000000">
      <w:pPr>
        <w:pStyle w:val="Naslov1"/>
        <w:ind w:left="48"/>
      </w:pPr>
      <w:r>
        <w:t xml:space="preserve">MREŽA BANKOMATA </w:t>
      </w:r>
    </w:p>
    <w:p w14:paraId="4014CF7A" w14:textId="77777777" w:rsidR="00B154D4" w:rsidRDefault="00000000">
      <w:pPr>
        <w:spacing w:after="265"/>
        <w:ind w:left="53"/>
      </w:pPr>
      <w:r>
        <w:rPr>
          <w:noProof/>
        </w:rPr>
        <mc:AlternateContent>
          <mc:Choice Requires="wpg">
            <w:drawing>
              <wp:inline distT="0" distB="0" distL="0" distR="0" wp14:anchorId="0D4798D3" wp14:editId="0EBE9AD7">
                <wp:extent cx="6556248" cy="6096"/>
                <wp:effectExtent l="0" t="0" r="0" b="0"/>
                <wp:docPr id="19310" name="Group 19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248" cy="6096"/>
                          <a:chOff x="0" y="0"/>
                          <a:chExt cx="6556248" cy="6096"/>
                        </a:xfrm>
                      </wpg:grpSpPr>
                      <wps:wsp>
                        <wps:cNvPr id="25113" name="Shape 25113"/>
                        <wps:cNvSpPr/>
                        <wps:spPr>
                          <a:xfrm>
                            <a:off x="0" y="0"/>
                            <a:ext cx="6556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8" h="9144">
                                <a:moveTo>
                                  <a:pt x="0" y="0"/>
                                </a:moveTo>
                                <a:lnTo>
                                  <a:pt x="6556248" y="0"/>
                                </a:lnTo>
                                <a:lnTo>
                                  <a:pt x="6556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10" style="width:516.24pt;height:0.47998pt;mso-position-horizontal-relative:char;mso-position-vertical-relative:line" coordsize="65562,60">
                <v:shape id="Shape 25114" style="position:absolute;width:65562;height:91;left:0;top:0;" coordsize="6556248,9144" path="m0,0l6556248,0l6556248,9144l0,9144l0,0">
                  <v:stroke weight="0pt" endcap="flat" joinstyle="miter" miterlimit="10" on="false" color="#000000" opacity="0"/>
                  <v:fill on="true" color="#e36c0a"/>
                </v:shape>
              </v:group>
            </w:pict>
          </mc:Fallback>
        </mc:AlternateContent>
      </w:r>
    </w:p>
    <w:p w14:paraId="7968559B" w14:textId="77777777" w:rsidR="00B154D4" w:rsidRDefault="00000000">
      <w:pPr>
        <w:spacing w:after="419" w:line="250" w:lineRule="auto"/>
        <w:ind w:left="531" w:hanging="10"/>
      </w:pPr>
      <w:r>
        <w:rPr>
          <w:rFonts w:ascii="Arial" w:eastAsia="Arial" w:hAnsi="Arial" w:cs="Arial"/>
          <w:sz w:val="16"/>
        </w:rPr>
        <w:t xml:space="preserve">PBZ ima </w:t>
      </w:r>
      <w:r>
        <w:rPr>
          <w:rFonts w:ascii="Arial" w:eastAsia="Arial" w:hAnsi="Arial" w:cs="Arial"/>
          <w:b/>
          <w:sz w:val="16"/>
        </w:rPr>
        <w:t xml:space="preserve">mrežu od 705 bankomata </w:t>
      </w:r>
      <w:r>
        <w:rPr>
          <w:rFonts w:ascii="Arial" w:eastAsia="Arial" w:hAnsi="Arial" w:cs="Arial"/>
          <w:sz w:val="16"/>
        </w:rPr>
        <w:t xml:space="preserve">rasprostranjenu u cijeloj Hrvatskoj. </w:t>
      </w:r>
    </w:p>
    <w:p w14:paraId="32A916CB" w14:textId="77777777" w:rsidR="00B154D4" w:rsidRDefault="00000000">
      <w:pPr>
        <w:spacing w:after="52"/>
        <w:ind w:left="1894"/>
      </w:pPr>
      <w:r>
        <w:rPr>
          <w:noProof/>
        </w:rPr>
        <w:drawing>
          <wp:inline distT="0" distB="0" distL="0" distR="0" wp14:anchorId="4146E8D2" wp14:editId="585E9B67">
            <wp:extent cx="4404995" cy="3232150"/>
            <wp:effectExtent l="0" t="0" r="0" b="0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70C0"/>
        </w:rPr>
        <w:t xml:space="preserve"> </w:t>
      </w:r>
    </w:p>
    <w:p w14:paraId="1BDC2A69" w14:textId="77777777" w:rsidR="00B154D4" w:rsidRDefault="00000000">
      <w:pPr>
        <w:spacing w:after="100"/>
        <w:ind w:left="53"/>
      </w:pPr>
      <w:r>
        <w:rPr>
          <w:rFonts w:ascii="Arial" w:eastAsia="Arial" w:hAnsi="Arial" w:cs="Arial"/>
          <w:b/>
          <w:color w:val="F79646"/>
        </w:rPr>
        <w:t xml:space="preserve"> </w:t>
      </w:r>
    </w:p>
    <w:p w14:paraId="6853CE9E" w14:textId="77777777" w:rsidR="00B154D4" w:rsidRDefault="00000000">
      <w:pPr>
        <w:spacing w:after="98"/>
        <w:ind w:left="53"/>
      </w:pPr>
      <w:r>
        <w:rPr>
          <w:rFonts w:ascii="Arial" w:eastAsia="Arial" w:hAnsi="Arial" w:cs="Arial"/>
          <w:b/>
          <w:color w:val="F79646"/>
        </w:rPr>
        <w:t xml:space="preserve"> </w:t>
      </w:r>
    </w:p>
    <w:p w14:paraId="722A6062" w14:textId="77777777" w:rsidR="00B154D4" w:rsidRDefault="00000000">
      <w:pPr>
        <w:spacing w:after="98"/>
        <w:ind w:left="53"/>
      </w:pPr>
      <w:r>
        <w:rPr>
          <w:rFonts w:ascii="Arial" w:eastAsia="Arial" w:hAnsi="Arial" w:cs="Arial"/>
          <w:b/>
          <w:color w:val="F79646"/>
        </w:rPr>
        <w:t xml:space="preserve"> </w:t>
      </w:r>
    </w:p>
    <w:p w14:paraId="5EC07966" w14:textId="77777777" w:rsidR="00B154D4" w:rsidRDefault="00000000">
      <w:pPr>
        <w:spacing w:after="138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18FE2A2E" w14:textId="77777777" w:rsidR="00B154D4" w:rsidRDefault="00000000">
      <w:pPr>
        <w:pStyle w:val="Naslov1"/>
        <w:ind w:left="48"/>
      </w:pPr>
      <w:r>
        <w:t xml:space="preserve">TEKUĆI RAČUNI U KUNAMA </w:t>
      </w:r>
    </w:p>
    <w:p w14:paraId="69A4DE4E" w14:textId="77777777" w:rsidR="00B154D4" w:rsidRDefault="00000000">
      <w:pPr>
        <w:spacing w:after="94"/>
        <w:ind w:left="53" w:right="-74"/>
      </w:pPr>
      <w:r>
        <w:rPr>
          <w:noProof/>
        </w:rPr>
        <mc:AlternateContent>
          <mc:Choice Requires="wpg">
            <w:drawing>
              <wp:inline distT="0" distB="0" distL="0" distR="0" wp14:anchorId="407C9376" wp14:editId="0631F5EE">
                <wp:extent cx="6795516" cy="6096"/>
                <wp:effectExtent l="0" t="0" r="0" b="0"/>
                <wp:docPr id="19311" name="Group 19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516" cy="6096"/>
                          <a:chOff x="0" y="0"/>
                          <a:chExt cx="6795516" cy="6096"/>
                        </a:xfrm>
                      </wpg:grpSpPr>
                      <wps:wsp>
                        <wps:cNvPr id="25115" name="Shape 25115"/>
                        <wps:cNvSpPr/>
                        <wps:spPr>
                          <a:xfrm>
                            <a:off x="0" y="0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6" name="Shape 25116"/>
                        <wps:cNvSpPr/>
                        <wps:spPr>
                          <a:xfrm>
                            <a:off x="11706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7" name="Shape 25117"/>
                        <wps:cNvSpPr/>
                        <wps:spPr>
                          <a:xfrm>
                            <a:off x="1176782" y="0"/>
                            <a:ext cx="5618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734" h="9144">
                                <a:moveTo>
                                  <a:pt x="0" y="0"/>
                                </a:moveTo>
                                <a:lnTo>
                                  <a:pt x="5618734" y="0"/>
                                </a:lnTo>
                                <a:lnTo>
                                  <a:pt x="5618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11" style="width:535.08pt;height:0.480011pt;mso-position-horizontal-relative:char;mso-position-vertical-relative:line" coordsize="67955,60">
                <v:shape id="Shape 25118" style="position:absolute;width:11707;height:91;left:0;top:0;" coordsize="1170737,9144" path="m0,0l1170737,0l1170737,9144l0,9144l0,0">
                  <v:stroke weight="0pt" endcap="flat" joinstyle="miter" miterlimit="10" on="false" color="#000000" opacity="0"/>
                  <v:fill on="true" color="#ff6600"/>
                </v:shape>
                <v:shape id="Shape 25119" style="position:absolute;width:91;height:91;left:11706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20" style="position:absolute;width:56187;height:91;left:11767;top:0;" coordsize="5618734,9144" path="m0,0l5618734,0l5618734,9144l0,9144l0,0">
                  <v:stroke weight="0pt" endcap="flat" joinstyle="miter" miterlimit="10" on="false" color="#000000" opacity="0"/>
                  <v:fill on="true" color="#ff6600"/>
                </v:shape>
              </v:group>
            </w:pict>
          </mc:Fallback>
        </mc:AlternateContent>
      </w:r>
    </w:p>
    <w:p w14:paraId="74F14DFE" w14:textId="77777777" w:rsidR="00B154D4" w:rsidRDefault="00000000">
      <w:pPr>
        <w:tabs>
          <w:tab w:val="center" w:pos="2041"/>
          <w:tab w:val="right" w:pos="10680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6"/>
        </w:rPr>
        <w:t>•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Privredna banka Zagreb d.d. (Banka) može zaposlenicima i članovima komore na neodređeno vrijeme staviti na </w:t>
      </w:r>
    </w:p>
    <w:p w14:paraId="684A0C8C" w14:textId="77777777" w:rsidR="00B154D4" w:rsidRDefault="00000000">
      <w:pPr>
        <w:spacing w:after="4" w:line="250" w:lineRule="auto"/>
        <w:ind w:left="2362" w:hanging="2014"/>
      </w:pPr>
      <w:r>
        <w:rPr>
          <w:rFonts w:ascii="Arial" w:eastAsia="Arial" w:hAnsi="Arial" w:cs="Arial"/>
          <w:b/>
          <w:sz w:val="15"/>
        </w:rPr>
        <w:t>PREKORAČENJE</w:t>
      </w:r>
      <w:r>
        <w:rPr>
          <w:rFonts w:ascii="Book Antiqua" w:eastAsia="Book Antiqua" w:hAnsi="Book Antiqua" w:cs="Book Antiqua"/>
          <w:b/>
          <w:sz w:val="15"/>
        </w:rPr>
        <w:t xml:space="preserve"> </w:t>
      </w:r>
      <w:r>
        <w:rPr>
          <w:rFonts w:ascii="Book Antiqua" w:eastAsia="Book Antiqua" w:hAnsi="Book Antiqua" w:cs="Book Antiqua"/>
          <w:b/>
          <w:sz w:val="15"/>
        </w:rPr>
        <w:tab/>
      </w:r>
      <w:r>
        <w:rPr>
          <w:rFonts w:ascii="Arial" w:eastAsia="Arial" w:hAnsi="Arial" w:cs="Arial"/>
          <w:sz w:val="16"/>
        </w:rPr>
        <w:t xml:space="preserve">raspolaganje prekoračenje najviše u visini tri (3) prosječna šestomjesečna redovita priljeva, odnosno najviše 40.000,00 kuna. </w:t>
      </w:r>
    </w:p>
    <w:p w14:paraId="7BD039B0" w14:textId="77777777" w:rsidR="00B154D4" w:rsidRDefault="00000000">
      <w:pPr>
        <w:spacing w:after="73"/>
        <w:ind w:left="53" w:right="-74"/>
      </w:pPr>
      <w:r>
        <w:rPr>
          <w:noProof/>
        </w:rPr>
        <mc:AlternateContent>
          <mc:Choice Requires="wpg">
            <w:drawing>
              <wp:inline distT="0" distB="0" distL="0" distR="0" wp14:anchorId="45B459B1" wp14:editId="32E1B7EA">
                <wp:extent cx="6795516" cy="6096"/>
                <wp:effectExtent l="0" t="0" r="0" b="0"/>
                <wp:docPr id="19312" name="Group 19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516" cy="6096"/>
                          <a:chOff x="0" y="0"/>
                          <a:chExt cx="6795516" cy="6096"/>
                        </a:xfrm>
                      </wpg:grpSpPr>
                      <wps:wsp>
                        <wps:cNvPr id="25121" name="Shape 25121"/>
                        <wps:cNvSpPr/>
                        <wps:spPr>
                          <a:xfrm>
                            <a:off x="0" y="0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2" name="Shape 25122"/>
                        <wps:cNvSpPr/>
                        <wps:spPr>
                          <a:xfrm>
                            <a:off x="11706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3" name="Shape 25123"/>
                        <wps:cNvSpPr/>
                        <wps:spPr>
                          <a:xfrm>
                            <a:off x="1176782" y="0"/>
                            <a:ext cx="5601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970" h="9144">
                                <a:moveTo>
                                  <a:pt x="0" y="0"/>
                                </a:moveTo>
                                <a:lnTo>
                                  <a:pt x="5601970" y="0"/>
                                </a:lnTo>
                                <a:lnTo>
                                  <a:pt x="5601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4" name="Shape 25124"/>
                        <wps:cNvSpPr/>
                        <wps:spPr>
                          <a:xfrm>
                            <a:off x="67787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5" name="Shape 25125"/>
                        <wps:cNvSpPr/>
                        <wps:spPr>
                          <a:xfrm>
                            <a:off x="67848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6" name="Shape 25126"/>
                        <wps:cNvSpPr/>
                        <wps:spPr>
                          <a:xfrm>
                            <a:off x="6787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7" name="Shape 25127"/>
                        <wps:cNvSpPr/>
                        <wps:spPr>
                          <a:xfrm>
                            <a:off x="67939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12" style="width:535.08pt;height:0.47998pt;mso-position-horizontal-relative:char;mso-position-vertical-relative:line" coordsize="67955,60">
                <v:shape id="Shape 25128" style="position:absolute;width:11707;height:91;left:0;top:0;" coordsize="1170737,9144" path="m0,0l1170737,0l1170737,9144l0,9144l0,0">
                  <v:stroke weight="0pt" endcap="flat" joinstyle="miter" miterlimit="10" on="false" color="#000000" opacity="0"/>
                  <v:fill on="true" color="#ff6600"/>
                </v:shape>
                <v:shape id="Shape 25129" style="position:absolute;width:91;height:91;left:11706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30" style="position:absolute;width:56019;height:91;left:11767;top:0;" coordsize="5601970,9144" path="m0,0l5601970,0l5601970,9144l0,9144l0,0">
                  <v:stroke weight="0pt" endcap="flat" joinstyle="miter" miterlimit="10" on="false" color="#000000" opacity="0"/>
                  <v:fill on="true" color="#ff6600"/>
                </v:shape>
                <v:shape id="Shape 25131" style="position:absolute;width:91;height:91;left:67787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32" style="position:absolute;width:91;height:91;left:67848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33" style="position:absolute;width:91;height:91;left:67878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34" style="position:absolute;width:91;height:91;left:67939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</v:group>
            </w:pict>
          </mc:Fallback>
        </mc:AlternateContent>
      </w:r>
    </w:p>
    <w:tbl>
      <w:tblPr>
        <w:tblStyle w:val="TableGrid"/>
        <w:tblW w:w="10690" w:type="dxa"/>
        <w:tblInd w:w="38" w:type="dxa"/>
        <w:tblCellMar>
          <w:top w:w="2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324"/>
        <w:gridCol w:w="8366"/>
      </w:tblGrid>
      <w:tr w:rsidR="00B154D4" w14:paraId="68DEA8D3" w14:textId="77777777">
        <w:trPr>
          <w:trHeight w:val="813"/>
        </w:trPr>
        <w:tc>
          <w:tcPr>
            <w:tcW w:w="2324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7E42052D" w14:textId="77777777" w:rsidR="00B154D4" w:rsidRDefault="00000000">
            <w:pPr>
              <w:tabs>
                <w:tab w:val="center" w:pos="936"/>
                <w:tab w:val="center" w:pos="20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5"/>
              </w:rPr>
              <w:t xml:space="preserve">MOGUĆNOST 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5CD9372" w14:textId="77777777" w:rsidR="00B154D4" w:rsidRDefault="00000000">
            <w:pPr>
              <w:tabs>
                <w:tab w:val="center" w:pos="937"/>
                <w:tab w:val="center" w:pos="20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5"/>
              </w:rPr>
              <w:t xml:space="preserve">OBROČNE  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A9E5F3E" w14:textId="77777777" w:rsidR="00B154D4" w:rsidRDefault="00000000">
            <w:pPr>
              <w:spacing w:after="6"/>
              <w:ind w:left="194"/>
            </w:pPr>
            <w:r>
              <w:rPr>
                <w:rFonts w:ascii="Arial" w:eastAsia="Arial" w:hAnsi="Arial" w:cs="Arial"/>
                <w:b/>
                <w:sz w:val="15"/>
              </w:rPr>
              <w:t xml:space="preserve">OTPLATE PLATNOM </w:t>
            </w:r>
          </w:p>
          <w:p w14:paraId="28B8BDC5" w14:textId="77777777" w:rsidR="00B154D4" w:rsidRDefault="00000000">
            <w:pPr>
              <w:tabs>
                <w:tab w:val="center" w:pos="936"/>
                <w:tab w:val="center" w:pos="20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5"/>
              </w:rPr>
              <w:t>KARTICOM</w:t>
            </w: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15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5254E5F0" w14:textId="77777777" w:rsidR="00B154D4" w:rsidRDefault="00000000">
            <w:pPr>
              <w:spacing w:after="16"/>
            </w:pPr>
            <w:r>
              <w:rPr>
                <w:rFonts w:ascii="Arial" w:eastAsia="Arial" w:hAnsi="Arial" w:cs="Arial"/>
                <w:sz w:val="16"/>
              </w:rPr>
              <w:t xml:space="preserve">putem platne kartice tekućeg računa u kunama </w:t>
            </w:r>
          </w:p>
          <w:p w14:paraId="1E060AF2" w14:textId="77777777" w:rsidR="00B154D4" w:rsidRDefault="00000000">
            <w:pPr>
              <w:spacing w:after="0"/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na prodajnim mjestima s POS uređajima PBZ Grupe s istaknutom naljepnicom "Plaćajte na rate!", bez kamata i bez naknada do 36 rata mjesec dana odgode plaćanja prve rate </w:t>
            </w:r>
          </w:p>
        </w:tc>
      </w:tr>
      <w:tr w:rsidR="00B154D4" w14:paraId="61B4135A" w14:textId="77777777">
        <w:trPr>
          <w:trHeight w:val="689"/>
        </w:trPr>
        <w:tc>
          <w:tcPr>
            <w:tcW w:w="2324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40FF885C" w14:textId="77777777" w:rsidR="00B154D4" w:rsidRDefault="00000000">
            <w:pPr>
              <w:spacing w:after="0"/>
              <w:ind w:right="222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61F05DE" w14:textId="77777777" w:rsidR="00B154D4" w:rsidRDefault="00000000">
            <w:pPr>
              <w:spacing w:after="0"/>
              <w:ind w:left="276"/>
            </w:pPr>
            <w:r>
              <w:rPr>
                <w:rFonts w:ascii="Arial" w:eastAsia="Arial" w:hAnsi="Arial" w:cs="Arial"/>
                <w:b/>
                <w:sz w:val="15"/>
              </w:rPr>
              <w:t>KAMATNA STOPA</w:t>
            </w: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 </w:t>
            </w:r>
          </w:p>
        </w:tc>
        <w:tc>
          <w:tcPr>
            <w:tcW w:w="8366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0F30E454" w14:textId="77777777" w:rsidR="00B154D4" w:rsidRDefault="00000000">
            <w:pPr>
              <w:spacing w:after="0"/>
              <w:ind w:right="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kamatna stopa na prekoračenje iznosi </w:t>
            </w:r>
            <w:r>
              <w:rPr>
                <w:rFonts w:ascii="Arial" w:eastAsia="Arial" w:hAnsi="Arial" w:cs="Arial"/>
                <w:b/>
                <w:sz w:val="16"/>
              </w:rPr>
              <w:t>5,44% godišnje,</w:t>
            </w:r>
            <w:r>
              <w:rPr>
                <w:rFonts w:ascii="Arial" w:eastAsia="Arial" w:hAnsi="Arial" w:cs="Arial"/>
                <w:sz w:val="16"/>
              </w:rPr>
              <w:t xml:space="preserve"> fiksna, a ista ovisi o broju proizvoda koje klijent koristi - paket Inovacija. Efektivna kamatna stopa izračunava se metodologijom definiranom podzakonskim aktom Hrvatske narodne banke kojim se uređuje efektivna kamatna stopa </w:t>
            </w:r>
          </w:p>
        </w:tc>
      </w:tr>
      <w:tr w:rsidR="00B154D4" w14:paraId="475E5E44" w14:textId="77777777">
        <w:trPr>
          <w:trHeight w:val="1045"/>
        </w:trPr>
        <w:tc>
          <w:tcPr>
            <w:tcW w:w="2324" w:type="dxa"/>
            <w:tcBorders>
              <w:top w:val="single" w:sz="4" w:space="0" w:color="FF6600"/>
              <w:left w:val="nil"/>
              <w:bottom w:val="nil"/>
              <w:right w:val="nil"/>
            </w:tcBorders>
          </w:tcPr>
          <w:p w14:paraId="54573D4F" w14:textId="77777777" w:rsidR="00B154D4" w:rsidRDefault="00000000">
            <w:pPr>
              <w:spacing w:after="0"/>
              <w:ind w:right="222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1D7E2D5" w14:textId="77777777" w:rsidR="00B154D4" w:rsidRDefault="00000000">
            <w:pPr>
              <w:spacing w:after="106"/>
              <w:ind w:right="222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225C4C5" w14:textId="77777777" w:rsidR="00B154D4" w:rsidRDefault="00000000">
            <w:pPr>
              <w:tabs>
                <w:tab w:val="center" w:pos="936"/>
                <w:tab w:val="center" w:pos="20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5"/>
              </w:rPr>
              <w:t xml:space="preserve">OSTALE 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rPr>
                <w:rFonts w:ascii="Segoe UI Symbol" w:eastAsia="Segoe UI Symbol" w:hAnsi="Segoe UI Symbol" w:cs="Segoe UI Symbol"/>
                <w:sz w:val="25"/>
                <w:vertAlign w:val="superscript"/>
              </w:rPr>
              <w:t>•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 </w:t>
            </w:r>
          </w:p>
          <w:p w14:paraId="3DFA86AB" w14:textId="77777777" w:rsidR="00B154D4" w:rsidRDefault="00000000">
            <w:pPr>
              <w:tabs>
                <w:tab w:val="center" w:pos="937"/>
                <w:tab w:val="center" w:pos="20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5"/>
              </w:rPr>
              <w:t>POGODNOSTI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rFonts w:ascii="Segoe UI Symbol" w:eastAsia="Segoe UI Symbol" w:hAnsi="Segoe UI Symbol" w:cs="Segoe UI Symbol"/>
                <w:sz w:val="25"/>
                <w:vertAlign w:val="superscript"/>
              </w:rPr>
              <w:t>•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 </w:t>
            </w:r>
          </w:p>
          <w:p w14:paraId="4F0D2470" w14:textId="77777777" w:rsidR="00B154D4" w:rsidRDefault="00000000">
            <w:pPr>
              <w:spacing w:after="0"/>
              <w:ind w:right="222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66" w:type="dxa"/>
            <w:tcBorders>
              <w:top w:val="single" w:sz="4" w:space="0" w:color="FF6600"/>
              <w:left w:val="nil"/>
              <w:bottom w:val="nil"/>
              <w:right w:val="nil"/>
            </w:tcBorders>
          </w:tcPr>
          <w:p w14:paraId="463BC01E" w14:textId="77777777" w:rsidR="00B154D4" w:rsidRDefault="00000000">
            <w:pPr>
              <w:spacing w:after="63"/>
            </w:pPr>
            <w:r>
              <w:rPr>
                <w:rFonts w:ascii="Arial" w:eastAsia="Arial" w:hAnsi="Arial" w:cs="Arial"/>
                <w:sz w:val="16"/>
              </w:rPr>
              <w:t xml:space="preserve">bez naknade za otvaranje tekućeg računa u kunama  </w:t>
            </w:r>
          </w:p>
          <w:p w14:paraId="7D461A28" w14:textId="77777777" w:rsidR="00B154D4" w:rsidRDefault="00000000">
            <w:pPr>
              <w:spacing w:after="0" w:line="280" w:lineRule="auto"/>
              <w:ind w:left="2" w:right="1901" w:hanging="2"/>
            </w:pPr>
            <w:r>
              <w:rPr>
                <w:rFonts w:ascii="Arial" w:eastAsia="Arial" w:hAnsi="Arial" w:cs="Arial"/>
                <w:sz w:val="16"/>
              </w:rPr>
              <w:t>3 prva mjeseca bez naknade za vođenje računa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 xml:space="preserve">za novootvorene tekuće račune) dostava izvoda putem e-mail-a ili putem digitalnog bankarstva  </w:t>
            </w:r>
          </w:p>
          <w:p w14:paraId="056679E1" w14:textId="77777777" w:rsidR="00B154D4" w:rsidRDefault="00000000">
            <w:pPr>
              <w:spacing w:after="0"/>
              <w:ind w:left="2" w:right="2227"/>
            </w:pPr>
            <w:r>
              <w:rPr>
                <w:rFonts w:ascii="Arial" w:eastAsia="Arial" w:hAnsi="Arial" w:cs="Arial"/>
                <w:sz w:val="16"/>
              </w:rPr>
              <w:t xml:space="preserve">podizanje gotovine bez naknade na svim bankomatima Intesa Sanpaolo grupe  trajni nalog/ SEPA izravno terećenje, PBZ digitalno bankarstvo, telefonsko bankarstvo </w:t>
            </w:r>
          </w:p>
        </w:tc>
      </w:tr>
      <w:tr w:rsidR="00B154D4" w14:paraId="01C4EF68" w14:textId="77777777">
        <w:trPr>
          <w:trHeight w:val="433"/>
        </w:trPr>
        <w:tc>
          <w:tcPr>
            <w:tcW w:w="2324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0A533305" w14:textId="77777777" w:rsidR="00B154D4" w:rsidRDefault="00000000">
            <w:pPr>
              <w:spacing w:after="0"/>
              <w:ind w:right="222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66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34D8F1E7" w14:textId="77777777" w:rsidR="00B154D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beskontaktno plaćanje mobilnim telefonom umjesto karticom pomoću usluge Apple Pay i Google Pay uz PBZ digitalno bankarstvo </w:t>
            </w:r>
          </w:p>
        </w:tc>
      </w:tr>
    </w:tbl>
    <w:p w14:paraId="7B211D01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color w:val="0070C0"/>
        </w:rPr>
        <w:t xml:space="preserve"> </w:t>
      </w:r>
    </w:p>
    <w:p w14:paraId="4062A05C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ab/>
        <w:t xml:space="preserve"> </w:t>
      </w:r>
    </w:p>
    <w:p w14:paraId="22AEB0AE" w14:textId="77777777" w:rsidR="00B154D4" w:rsidRDefault="00000000">
      <w:pPr>
        <w:spacing w:after="16"/>
        <w:ind w:left="529"/>
        <w:jc w:val="center"/>
      </w:pPr>
      <w:r>
        <w:rPr>
          <w:rFonts w:ascii="Arial" w:eastAsia="Arial" w:hAnsi="Arial" w:cs="Arial"/>
          <w:b/>
          <w:color w:val="0070C0"/>
        </w:rPr>
        <w:lastRenderedPageBreak/>
        <w:t xml:space="preserve"> </w:t>
      </w:r>
    </w:p>
    <w:p w14:paraId="22BCD316" w14:textId="77777777" w:rsidR="00B154D4" w:rsidRDefault="00000000">
      <w:pPr>
        <w:pStyle w:val="Naslov1"/>
        <w:ind w:left="48"/>
      </w:pPr>
      <w:r>
        <w:t xml:space="preserve">PROGRAM UŠTEDE INOVACIJA </w:t>
      </w:r>
    </w:p>
    <w:p w14:paraId="40FABE98" w14:textId="77777777" w:rsidR="00B154D4" w:rsidRDefault="00000000">
      <w:pPr>
        <w:spacing w:after="53"/>
        <w:ind w:left="24" w:right="-24"/>
      </w:pPr>
      <w:r>
        <w:rPr>
          <w:noProof/>
        </w:rPr>
        <mc:AlternateContent>
          <mc:Choice Requires="wpg">
            <w:drawing>
              <wp:inline distT="0" distB="0" distL="0" distR="0" wp14:anchorId="185952F8" wp14:editId="35D0A818">
                <wp:extent cx="6781800" cy="6401"/>
                <wp:effectExtent l="0" t="0" r="0" b="0"/>
                <wp:docPr id="20698" name="Group 20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401"/>
                          <a:chOff x="0" y="0"/>
                          <a:chExt cx="6781800" cy="6401"/>
                        </a:xfrm>
                      </wpg:grpSpPr>
                      <wps:wsp>
                        <wps:cNvPr id="25135" name="Shape 25135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98" style="width:534pt;height:0.504028pt;mso-position-horizontal-relative:char;mso-position-vertical-relative:line" coordsize="67818,64">
                <v:shape id="Shape 25136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e36c0a"/>
                </v:shape>
              </v:group>
            </w:pict>
          </mc:Fallback>
        </mc:AlternateContent>
      </w:r>
    </w:p>
    <w:p w14:paraId="6E6EB19F" w14:textId="77777777" w:rsidR="00B154D4" w:rsidRDefault="00000000">
      <w:pPr>
        <w:spacing w:after="0" w:line="352" w:lineRule="auto"/>
        <w:ind w:left="48" w:right="-11" w:hanging="10"/>
        <w:jc w:val="both"/>
      </w:pPr>
      <w:r>
        <w:rPr>
          <w:rFonts w:ascii="Arial" w:eastAsia="Arial" w:hAnsi="Arial" w:cs="Arial"/>
          <w:sz w:val="16"/>
        </w:rPr>
        <w:t xml:space="preserve">Inovacija je program uštede kojim Banka nagrađuje svoje klijente koji su korisnici više grupa proizvoda, dajući im popust na određene vrste naknada i kamata. Time se Banka odlučila za individualni pristup, omogućavajući klijentima plaćanje onoliko proizvoda koliko klijent stvarno koristi, nagrađujući pri tome klijente koji koriste više grupa proizvoda. </w:t>
      </w:r>
      <w:r>
        <w:rPr>
          <w:rFonts w:ascii="Arial" w:eastAsia="Arial" w:hAnsi="Arial" w:cs="Arial"/>
          <w:b/>
          <w:sz w:val="16"/>
        </w:rPr>
        <w:t xml:space="preserve">Korištenjem više grupa proizvoda Banke cijene pojedinačnih naknada umanjuju se i do 40%. </w:t>
      </w:r>
    </w:p>
    <w:p w14:paraId="27A109E3" w14:textId="77777777" w:rsidR="00B154D4" w:rsidRDefault="00000000">
      <w:pPr>
        <w:spacing w:after="54"/>
        <w:ind w:left="53"/>
      </w:pPr>
      <w:r>
        <w:rPr>
          <w:rFonts w:ascii="Arial" w:eastAsia="Arial" w:hAnsi="Arial" w:cs="Arial"/>
          <w:sz w:val="12"/>
        </w:rPr>
        <w:t xml:space="preserve"> </w:t>
      </w:r>
    </w:p>
    <w:p w14:paraId="68051D4F" w14:textId="77777777" w:rsidR="00B154D4" w:rsidRDefault="00000000">
      <w:pPr>
        <w:spacing w:after="169"/>
        <w:ind w:left="48" w:hanging="10"/>
      </w:pPr>
      <w:r>
        <w:rPr>
          <w:rFonts w:ascii="Arial" w:eastAsia="Arial" w:hAnsi="Arial" w:cs="Arial"/>
          <w:b/>
          <w:sz w:val="16"/>
        </w:rPr>
        <w:t xml:space="preserve">Grupe proizvoda temeljem kojih se može ostvarivati popust:  </w:t>
      </w:r>
    </w:p>
    <w:p w14:paraId="2742435B" w14:textId="77777777" w:rsidR="00B154D4" w:rsidRDefault="00000000">
      <w:pPr>
        <w:spacing w:after="4" w:line="451" w:lineRule="auto"/>
        <w:ind w:left="392" w:right="105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0CD7CCF" wp14:editId="0639CDBF">
            <wp:simplePos x="0" y="0"/>
            <wp:positionH relativeFrom="column">
              <wp:posOffset>242786</wp:posOffset>
            </wp:positionH>
            <wp:positionV relativeFrom="paragraph">
              <wp:posOffset>-61869</wp:posOffset>
            </wp:positionV>
            <wp:extent cx="1713865" cy="370205"/>
            <wp:effectExtent l="0" t="0" r="0" b="0"/>
            <wp:wrapSquare wrapText="bothSides"/>
            <wp:docPr id="703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171386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>grupa 1 - tekući račun u kunama i u stranoj valuti, žiro račun u kunama i stranoj valuti, poslovni račun, štedna knjižica</w:t>
      </w:r>
      <w:r>
        <w:rPr>
          <w:rFonts w:ascii="Arial" w:eastAsia="Arial" w:hAnsi="Arial" w:cs="Arial"/>
          <w:color w:val="FF0000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grupa 2 - On-line bankarstvo  [PBZ digitalno bankarstvo], SMS bankarstvo grupa 3 - </w:t>
      </w:r>
      <w:r>
        <w:rPr>
          <w:rFonts w:ascii="Arial" w:eastAsia="Arial" w:hAnsi="Arial" w:cs="Arial"/>
          <w:i/>
          <w:sz w:val="16"/>
        </w:rPr>
        <w:t>revolving</w:t>
      </w:r>
      <w:r>
        <w:rPr>
          <w:rFonts w:ascii="Arial" w:eastAsia="Arial" w:hAnsi="Arial" w:cs="Arial"/>
          <w:sz w:val="16"/>
        </w:rPr>
        <w:t xml:space="preserve"> i </w:t>
      </w:r>
      <w:r>
        <w:rPr>
          <w:rFonts w:ascii="Arial" w:eastAsia="Arial" w:hAnsi="Arial" w:cs="Arial"/>
          <w:i/>
          <w:sz w:val="16"/>
        </w:rPr>
        <w:t>shopping</w:t>
      </w:r>
      <w:r>
        <w:rPr>
          <w:rFonts w:ascii="Arial" w:eastAsia="Arial" w:hAnsi="Arial" w:cs="Arial"/>
          <w:sz w:val="16"/>
        </w:rPr>
        <w:t xml:space="preserve"> kartice (Premium Visa, MasterCard i Visa Classic)  grupa 4 - kreditne kartice [charge] (Mastercard i Visa Classic, PBZ Card Premium Visa) grupa 5 - krediti  grupa 6 - oročena štednja  </w:t>
      </w:r>
    </w:p>
    <w:p w14:paraId="341EC3DD" w14:textId="77777777" w:rsidR="00B154D4" w:rsidRDefault="00000000">
      <w:pPr>
        <w:spacing w:after="150" w:line="250" w:lineRule="auto"/>
        <w:ind w:left="392" w:hanging="10"/>
      </w:pPr>
      <w:r>
        <w:rPr>
          <w:rFonts w:ascii="Arial" w:eastAsia="Arial" w:hAnsi="Arial" w:cs="Arial"/>
          <w:sz w:val="16"/>
        </w:rPr>
        <w:t xml:space="preserve">grupa 7 - stambena štednja preuzeta od PBZ stambene štedionice, investicijski certifikati </w:t>
      </w:r>
    </w:p>
    <w:p w14:paraId="1B4CCBE8" w14:textId="77777777" w:rsidR="00B154D4" w:rsidRDefault="00000000">
      <w:pPr>
        <w:spacing w:after="4" w:line="250" w:lineRule="auto"/>
        <w:ind w:left="48" w:hanging="10"/>
      </w:pPr>
      <w:r>
        <w:rPr>
          <w:rFonts w:ascii="Arial" w:eastAsia="Arial" w:hAnsi="Arial" w:cs="Arial"/>
          <w:sz w:val="16"/>
        </w:rPr>
        <w:t xml:space="preserve">                             grupa 8 - udjeli u investicijskim fondovima Eurizon Asset Management Croatia d.o.o. </w:t>
      </w:r>
    </w:p>
    <w:p w14:paraId="6C3735DB" w14:textId="77777777" w:rsidR="00B154D4" w:rsidRDefault="00000000">
      <w:pPr>
        <w:spacing w:after="0"/>
        <w:ind w:left="53" w:right="9715"/>
      </w:pPr>
      <w:r>
        <w:rPr>
          <w:rFonts w:ascii="Arial" w:eastAsia="Arial" w:hAnsi="Arial" w:cs="Arial"/>
          <w:sz w:val="18"/>
        </w:rPr>
        <w:t xml:space="preserve"> </w:t>
      </w:r>
    </w:p>
    <w:p w14:paraId="1D1A03B4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18"/>
        </w:rPr>
        <w:t xml:space="preserve"> </w:t>
      </w:r>
    </w:p>
    <w:p w14:paraId="0A0CCEA9" w14:textId="77777777" w:rsidR="00B154D4" w:rsidRDefault="00000000">
      <w:pPr>
        <w:spacing w:after="225" w:line="332" w:lineRule="auto"/>
        <w:ind w:left="48" w:right="1526" w:hanging="10"/>
      </w:pPr>
      <w:r>
        <w:rPr>
          <w:rFonts w:ascii="Arial" w:eastAsia="Arial" w:hAnsi="Arial" w:cs="Arial"/>
          <w:sz w:val="16"/>
        </w:rPr>
        <w:t>Kalkulator Inovacija omogućuje Vam da u nekoliko klikova saznate koliko ćete plaćati i uštedjeti kroz program uštede.  Kalkulator možete pronaći n</w:t>
      </w:r>
      <w:hyperlink r:id="rId11">
        <w:r>
          <w:rPr>
            <w:rFonts w:ascii="Arial" w:eastAsia="Arial" w:hAnsi="Arial" w:cs="Arial"/>
            <w:sz w:val="16"/>
          </w:rPr>
          <w:t xml:space="preserve">a </w:t>
        </w:r>
      </w:hyperlink>
      <w:hyperlink r:id="rId12">
        <w:r>
          <w:rPr>
            <w:rFonts w:ascii="Arial" w:eastAsia="Arial" w:hAnsi="Arial" w:cs="Arial"/>
            <w:color w:val="0000FF"/>
            <w:sz w:val="16"/>
            <w:u w:val="single" w:color="0000FF"/>
          </w:rPr>
          <w:t>https://net.pbz.hr/web/publicServices/innovation</w:t>
        </w:r>
      </w:hyperlink>
      <w:hyperlink r:id="rId13">
        <w:r>
          <w:rPr>
            <w:rFonts w:ascii="Arial" w:eastAsia="Arial" w:hAnsi="Arial" w:cs="Arial"/>
            <w:color w:val="0000FF"/>
            <w:sz w:val="16"/>
          </w:rPr>
          <w:t xml:space="preserve"> </w:t>
        </w:r>
      </w:hyperlink>
    </w:p>
    <w:p w14:paraId="2860DAB3" w14:textId="77777777" w:rsidR="00B154D4" w:rsidRDefault="00000000">
      <w:pPr>
        <w:pStyle w:val="Naslov1"/>
        <w:ind w:left="48"/>
      </w:pPr>
      <w:r>
        <w:rPr>
          <w:i/>
        </w:rPr>
        <w:t>ON-LINE</w:t>
      </w:r>
      <w:r>
        <w:t xml:space="preserve"> BANKARSTVO [PBZ DIGITALNO BANKARSTVO]</w:t>
      </w:r>
      <w:r>
        <w:rPr>
          <w:sz w:val="16"/>
        </w:rPr>
        <w:t xml:space="preserve"> </w:t>
      </w:r>
    </w:p>
    <w:p w14:paraId="26B2CC70" w14:textId="77777777" w:rsidR="00B154D4" w:rsidRDefault="00000000">
      <w:pPr>
        <w:spacing w:after="23"/>
        <w:ind w:left="24" w:right="-24"/>
      </w:pPr>
      <w:r>
        <w:rPr>
          <w:noProof/>
        </w:rPr>
        <mc:AlternateContent>
          <mc:Choice Requires="wpg">
            <w:drawing>
              <wp:inline distT="0" distB="0" distL="0" distR="0" wp14:anchorId="7296C2DE" wp14:editId="1CBEBE7B">
                <wp:extent cx="6781800" cy="6096"/>
                <wp:effectExtent l="0" t="0" r="0" b="0"/>
                <wp:docPr id="20699" name="Group 20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6"/>
                          <a:chOff x="0" y="0"/>
                          <a:chExt cx="6781800" cy="6096"/>
                        </a:xfrm>
                      </wpg:grpSpPr>
                      <wps:wsp>
                        <wps:cNvPr id="25137" name="Shape 25137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99" style="width:534pt;height:0.480011pt;mso-position-horizontal-relative:char;mso-position-vertical-relative:line" coordsize="67818,60">
                <v:shape id="Shape 25138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e36c0a"/>
                </v:shape>
              </v:group>
            </w:pict>
          </mc:Fallback>
        </mc:AlternateContent>
      </w:r>
    </w:p>
    <w:p w14:paraId="34599C23" w14:textId="77777777" w:rsidR="00B154D4" w:rsidRDefault="00000000">
      <w:pPr>
        <w:spacing w:after="103" w:line="250" w:lineRule="auto"/>
        <w:ind w:left="48" w:hanging="10"/>
      </w:pPr>
      <w:r>
        <w:rPr>
          <w:rFonts w:ascii="Arial" w:eastAsia="Arial" w:hAnsi="Arial" w:cs="Arial"/>
          <w:sz w:val="16"/>
        </w:rPr>
        <w:t xml:space="preserve">Bankarstvo može biti jednostavnije uz korištenje On-line bankarstva [PBZ digitalnog bankarstva]. Usluga On-line bankarstva omogućuje vam upravljanje svojim financijama kada i odakle poželite uz mogućnosti personalizacije usluge sukladno vašim željama i potrebama. </w:t>
      </w:r>
    </w:p>
    <w:p w14:paraId="6CC7AE13" w14:textId="77777777" w:rsidR="00B154D4" w:rsidRDefault="00000000">
      <w:pPr>
        <w:spacing w:after="30" w:line="250" w:lineRule="auto"/>
        <w:ind w:left="48" w:hanging="10"/>
      </w:pPr>
      <w:r>
        <w:rPr>
          <w:rFonts w:ascii="Arial" w:eastAsia="Arial" w:hAnsi="Arial" w:cs="Arial"/>
          <w:sz w:val="16"/>
        </w:rPr>
        <w:t xml:space="preserve">Pogodnosti korištenja On-line bankarstva: </w:t>
      </w:r>
    </w:p>
    <w:p w14:paraId="436DF40E" w14:textId="77777777" w:rsidR="00B154D4" w:rsidRDefault="00000000">
      <w:pPr>
        <w:numPr>
          <w:ilvl w:val="0"/>
          <w:numId w:val="1"/>
        </w:numPr>
        <w:spacing w:after="4" w:line="250" w:lineRule="auto"/>
        <w:ind w:right="1573" w:hanging="360"/>
      </w:pPr>
      <w:r>
        <w:rPr>
          <w:rFonts w:ascii="Arial" w:eastAsia="Arial" w:hAnsi="Arial" w:cs="Arial"/>
          <w:sz w:val="16"/>
        </w:rPr>
        <w:t xml:space="preserve">Mogućnost korištenja dvije aplikacije, mobilne i internetske   </w:t>
      </w:r>
    </w:p>
    <w:p w14:paraId="6C389F51" w14:textId="77777777" w:rsidR="00B154D4" w:rsidRDefault="00000000">
      <w:pPr>
        <w:numPr>
          <w:ilvl w:val="0"/>
          <w:numId w:val="1"/>
        </w:numPr>
        <w:spacing w:after="4" w:line="250" w:lineRule="auto"/>
        <w:ind w:right="1573" w:hanging="360"/>
      </w:pPr>
      <w:r>
        <w:rPr>
          <w:rFonts w:ascii="Arial" w:eastAsia="Arial" w:hAnsi="Arial" w:cs="Arial"/>
          <w:sz w:val="16"/>
        </w:rPr>
        <w:t xml:space="preserve">Naknade za izvršenje platnih naloga znatno su povoljnije u odnosu na plaćanje računa u poslovnici </w:t>
      </w:r>
      <w:r>
        <w:rPr>
          <w:rFonts w:ascii="Segoe UI Symbol" w:eastAsia="Segoe UI Symbol" w:hAnsi="Segoe UI Symbol" w:cs="Segoe UI Symbol"/>
          <w:sz w:val="16"/>
        </w:rPr>
        <w:t>•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Napredne funkcionalnosti</w:t>
      </w:r>
      <w:r>
        <w:rPr>
          <w:rFonts w:ascii="Arial" w:eastAsia="Arial" w:hAnsi="Arial" w:cs="Arial"/>
          <w:sz w:val="16"/>
        </w:rPr>
        <w:t xml:space="preserve">: </w:t>
      </w:r>
    </w:p>
    <w:p w14:paraId="5344C549" w14:textId="77777777" w:rsidR="00B154D4" w:rsidRDefault="00000000">
      <w:pPr>
        <w:numPr>
          <w:ilvl w:val="1"/>
          <w:numId w:val="1"/>
        </w:numPr>
        <w:spacing w:after="37" w:line="352" w:lineRule="auto"/>
        <w:ind w:left="770" w:hanging="360"/>
      </w:pPr>
      <w:r>
        <w:rPr>
          <w:rFonts w:ascii="Arial" w:eastAsia="Arial" w:hAnsi="Arial" w:cs="Arial"/>
          <w:color w:val="E36C0A"/>
          <w:sz w:val="16"/>
        </w:rPr>
        <w:t xml:space="preserve">#withSAVE </w:t>
      </w:r>
      <w:r>
        <w:rPr>
          <w:rFonts w:ascii="Arial" w:eastAsia="Arial" w:hAnsi="Arial" w:cs="Arial"/>
          <w:sz w:val="16"/>
        </w:rPr>
        <w:t xml:space="preserve">je inovativan, impulzivan i interaktivan način štednje koji omogućuje da štednja raste iz dana u dan </w:t>
      </w:r>
      <w:r>
        <w:rPr>
          <w:rFonts w:ascii="Courier New" w:eastAsia="Courier New" w:hAnsi="Courier New" w:cs="Courier New"/>
          <w:sz w:val="16"/>
        </w:rPr>
        <w:t>o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color w:val="E36C0A"/>
          <w:sz w:val="16"/>
        </w:rPr>
        <w:t xml:space="preserve">#withPAY </w:t>
      </w:r>
      <w:r>
        <w:rPr>
          <w:rFonts w:ascii="Arial" w:eastAsia="Arial" w:hAnsi="Arial" w:cs="Arial"/>
          <w:sz w:val="16"/>
        </w:rPr>
        <w:t xml:space="preserve">omogućuje plaćanje putem mobilne aplikacije drugim korisnicima PBZ digitalnog bankarstva koji su na popisu kontakata u imeniku mobilnog uređaja i dio #withPAY zajednice </w:t>
      </w:r>
    </w:p>
    <w:p w14:paraId="105159DD" w14:textId="77777777" w:rsidR="00B154D4" w:rsidRDefault="00000000">
      <w:pPr>
        <w:numPr>
          <w:ilvl w:val="1"/>
          <w:numId w:val="1"/>
        </w:numPr>
        <w:spacing w:after="0" w:line="365" w:lineRule="auto"/>
        <w:ind w:left="770" w:hanging="360"/>
      </w:pPr>
      <w:r>
        <w:rPr>
          <w:rFonts w:ascii="Arial" w:eastAsia="Arial" w:hAnsi="Arial" w:cs="Arial"/>
          <w:color w:val="E36C0A"/>
          <w:sz w:val="16"/>
        </w:rPr>
        <w:t xml:space="preserve">#withCASH </w:t>
      </w:r>
      <w:r>
        <w:rPr>
          <w:rFonts w:ascii="Arial" w:eastAsia="Arial" w:hAnsi="Arial" w:cs="Arial"/>
          <w:sz w:val="16"/>
        </w:rPr>
        <w:t xml:space="preserve">omogućuje podizanje gotovine bez kartice na PBZ bankomatima, pomoću koda generiranog uslugom PBZ digitalnog bankarstva </w:t>
      </w:r>
      <w:r>
        <w:rPr>
          <w:rFonts w:ascii="Courier New" w:eastAsia="Courier New" w:hAnsi="Courier New" w:cs="Courier New"/>
          <w:sz w:val="16"/>
        </w:rPr>
        <w:t>o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i/>
          <w:color w:val="E36C0A"/>
          <w:sz w:val="16"/>
        </w:rPr>
        <w:t xml:space="preserve">#withKEY </w:t>
      </w:r>
      <w:r>
        <w:rPr>
          <w:rFonts w:ascii="Arial" w:eastAsia="Arial" w:hAnsi="Arial" w:cs="Arial"/>
          <w:i/>
          <w:sz w:val="16"/>
        </w:rPr>
        <w:t xml:space="preserve">– mobilni token unutar aplikacije PBZ mobilnog bankarstva koji se, osim za pristup na internetsko bankarstvo, može koristiti  za pristup sustavu e-Građani i potvrdu kupnje u on-line trgovini (3D Secure) </w:t>
      </w:r>
    </w:p>
    <w:p w14:paraId="1BF12CAF" w14:textId="77777777" w:rsidR="00B154D4" w:rsidRDefault="00000000">
      <w:pPr>
        <w:numPr>
          <w:ilvl w:val="1"/>
          <w:numId w:val="1"/>
        </w:numPr>
        <w:spacing w:after="63" w:line="306" w:lineRule="auto"/>
        <w:ind w:left="770" w:hanging="360"/>
      </w:pPr>
      <w:r>
        <w:rPr>
          <w:rFonts w:ascii="Arial" w:eastAsia="Arial" w:hAnsi="Arial" w:cs="Arial"/>
          <w:color w:val="E36C0A"/>
          <w:sz w:val="16"/>
        </w:rPr>
        <w:t>Google Pay</w:t>
      </w:r>
      <w:r>
        <w:rPr>
          <w:rFonts w:ascii="Arial" w:eastAsia="Arial" w:hAnsi="Arial" w:cs="Arial"/>
          <w:color w:val="E36C0A"/>
          <w:sz w:val="16"/>
          <w:vertAlign w:val="superscript"/>
        </w:rPr>
        <w:t>TM</w:t>
      </w:r>
      <w:r>
        <w:rPr>
          <w:rFonts w:ascii="Arial" w:eastAsia="Arial" w:hAnsi="Arial" w:cs="Arial"/>
          <w:color w:val="E36C0A"/>
          <w:sz w:val="16"/>
        </w:rPr>
        <w:t xml:space="preserve">  i Apple Pay </w:t>
      </w:r>
      <w:r>
        <w:rPr>
          <w:rFonts w:ascii="Arial" w:eastAsia="Arial" w:hAnsi="Arial" w:cs="Arial"/>
          <w:sz w:val="16"/>
        </w:rPr>
        <w:t xml:space="preserve">mobilni novčanik omogućuje brzo i jednostavno beskontaktno plaćanje na prodajnima mjestima korisnicima Android i Apple mobilnih uređaja. </w:t>
      </w:r>
    </w:p>
    <w:p w14:paraId="0E4BEE4C" w14:textId="77777777" w:rsidR="00B154D4" w:rsidRDefault="00000000">
      <w:pPr>
        <w:numPr>
          <w:ilvl w:val="1"/>
          <w:numId w:val="1"/>
        </w:numPr>
        <w:spacing w:after="115" w:line="250" w:lineRule="auto"/>
        <w:ind w:left="770" w:hanging="360"/>
      </w:pPr>
      <w:r>
        <w:rPr>
          <w:rFonts w:ascii="Arial" w:eastAsia="Arial" w:hAnsi="Arial" w:cs="Arial"/>
          <w:sz w:val="16"/>
        </w:rPr>
        <w:t xml:space="preserve">Skeniraj i plati – uz opciju plaćanja skeniranjem 2D bar koda, moguće je plaćanje i uplatnica koje nemaju 2D bar kod skeniranjem talona uplatnice. </w:t>
      </w:r>
    </w:p>
    <w:p w14:paraId="1201A058" w14:textId="77777777" w:rsidR="00B154D4" w:rsidRDefault="00000000">
      <w:pPr>
        <w:numPr>
          <w:ilvl w:val="1"/>
          <w:numId w:val="1"/>
        </w:numPr>
        <w:spacing w:after="118" w:line="250" w:lineRule="auto"/>
        <w:ind w:left="770" w:hanging="360"/>
      </w:pPr>
      <w:r>
        <w:rPr>
          <w:rFonts w:ascii="Arial" w:eastAsia="Arial" w:hAnsi="Arial" w:cs="Arial"/>
          <w:sz w:val="16"/>
        </w:rPr>
        <w:t xml:space="preserve">Pouzdani primatelj – omogućuje kreiranje liste naloga za plaćanje provjerenim primateljima, za koja nakon uvrštenja u listu nije potrebna autorizacija  </w:t>
      </w:r>
    </w:p>
    <w:p w14:paraId="6371156D" w14:textId="77777777" w:rsidR="00B154D4" w:rsidRDefault="00000000">
      <w:pPr>
        <w:numPr>
          <w:ilvl w:val="1"/>
          <w:numId w:val="1"/>
        </w:numPr>
        <w:spacing w:after="127" w:line="250" w:lineRule="auto"/>
        <w:ind w:left="770" w:hanging="360"/>
      </w:pPr>
      <w:r>
        <w:rPr>
          <w:rFonts w:ascii="Arial" w:eastAsia="Arial" w:hAnsi="Arial" w:cs="Arial"/>
          <w:sz w:val="16"/>
        </w:rPr>
        <w:t xml:space="preserve">Brzi pregled stanja omogućuje uvid u stanje računa bez potrebe prijave u samu aplikaciju </w:t>
      </w:r>
    </w:p>
    <w:p w14:paraId="044FDF0D" w14:textId="77777777" w:rsidR="00B154D4" w:rsidRDefault="00000000">
      <w:pPr>
        <w:numPr>
          <w:ilvl w:val="1"/>
          <w:numId w:val="1"/>
        </w:numPr>
        <w:spacing w:after="0"/>
        <w:ind w:left="770" w:hanging="360"/>
      </w:pPr>
      <w:r>
        <w:rPr>
          <w:rFonts w:ascii="Arial" w:eastAsia="Arial" w:hAnsi="Arial" w:cs="Arial"/>
          <w:i/>
          <w:sz w:val="16"/>
        </w:rPr>
        <w:t xml:space="preserve">Potpisivanje na daljinu – omogućuje potpisivanje dokumentacije za određene proizvode i usluge on-line pomoću kvalificiranog elektroničkog potpisa </w:t>
      </w:r>
      <w:r>
        <w:rPr>
          <w:rFonts w:ascii="Arial" w:eastAsia="Arial" w:hAnsi="Arial" w:cs="Arial"/>
          <w:i/>
          <w:color w:val="E36C0A"/>
          <w:sz w:val="16"/>
        </w:rPr>
        <w:t xml:space="preserve">#withSIGN </w:t>
      </w:r>
      <w:r>
        <w:rPr>
          <w:rFonts w:ascii="Arial" w:eastAsia="Arial" w:hAnsi="Arial" w:cs="Arial"/>
          <w:i/>
          <w:sz w:val="16"/>
        </w:rPr>
        <w:t xml:space="preserve">bez potrebe dolaska u poslovnicu </w:t>
      </w:r>
    </w:p>
    <w:p w14:paraId="072CB125" w14:textId="77777777" w:rsidR="00B154D4" w:rsidRDefault="00000000">
      <w:pPr>
        <w:numPr>
          <w:ilvl w:val="1"/>
          <w:numId w:val="1"/>
        </w:numPr>
        <w:spacing w:after="124"/>
        <w:ind w:left="770" w:hanging="360"/>
      </w:pPr>
      <w:r>
        <w:rPr>
          <w:rFonts w:ascii="Arial" w:eastAsia="Arial" w:hAnsi="Arial" w:cs="Arial"/>
          <w:i/>
          <w:sz w:val="16"/>
        </w:rPr>
        <w:t>provjera PIN-a za sve svoje kartice</w:t>
      </w:r>
      <w:r>
        <w:rPr>
          <w:rFonts w:ascii="Arial" w:eastAsia="Arial" w:hAnsi="Arial" w:cs="Arial"/>
          <w:sz w:val="16"/>
        </w:rPr>
        <w:t xml:space="preserve"> </w:t>
      </w:r>
    </w:p>
    <w:p w14:paraId="58948D7D" w14:textId="77777777" w:rsidR="00B154D4" w:rsidRDefault="00000000">
      <w:pPr>
        <w:spacing w:after="73" w:line="250" w:lineRule="auto"/>
        <w:ind w:left="48" w:hanging="10"/>
      </w:pPr>
      <w:r>
        <w:rPr>
          <w:rFonts w:ascii="Arial" w:eastAsia="Arial" w:hAnsi="Arial" w:cs="Arial"/>
          <w:sz w:val="16"/>
        </w:rPr>
        <w:t xml:space="preserve">Mobilni telefon treba podržavati NFC tehnologiju i imati operativni sustav Android verziju 4.4 ili višu odnosno iOS verziju 11 ili višu. Google Pay je zaštitni znak Google LLC. </w:t>
      </w:r>
    </w:p>
    <w:p w14:paraId="5604E553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14"/>
        </w:rPr>
        <w:t xml:space="preserve"> </w:t>
      </w:r>
    </w:p>
    <w:p w14:paraId="14DE9718" w14:textId="77777777" w:rsidR="00B154D4" w:rsidRDefault="00000000">
      <w:pPr>
        <w:spacing w:after="129"/>
        <w:ind w:left="24" w:right="-24"/>
      </w:pPr>
      <w:r>
        <w:rPr>
          <w:noProof/>
        </w:rPr>
        <mc:AlternateContent>
          <mc:Choice Requires="wpg">
            <w:drawing>
              <wp:inline distT="0" distB="0" distL="0" distR="0" wp14:anchorId="5C9E23AA" wp14:editId="39CB0654">
                <wp:extent cx="6781800" cy="6096"/>
                <wp:effectExtent l="0" t="0" r="0" b="0"/>
                <wp:docPr id="20700" name="Group 20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6"/>
                          <a:chOff x="0" y="0"/>
                          <a:chExt cx="6781800" cy="6096"/>
                        </a:xfrm>
                      </wpg:grpSpPr>
                      <wps:wsp>
                        <wps:cNvPr id="25139" name="Shape 25139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00" style="width:534pt;height:0.47998pt;mso-position-horizontal-relative:char;mso-position-vertical-relative:line" coordsize="67818,60">
                <v:shape id="Shape 25140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e36c0a"/>
                </v:shape>
              </v:group>
            </w:pict>
          </mc:Fallback>
        </mc:AlternateContent>
      </w:r>
    </w:p>
    <w:p w14:paraId="3A572373" w14:textId="77777777" w:rsidR="00B154D4" w:rsidRDefault="00000000">
      <w:pPr>
        <w:spacing w:after="100"/>
        <w:ind w:left="53"/>
      </w:pPr>
      <w:r>
        <w:rPr>
          <w:rFonts w:ascii="Arial" w:eastAsia="Arial" w:hAnsi="Arial" w:cs="Arial"/>
          <w:b/>
          <w:color w:val="F79646"/>
        </w:rPr>
        <w:t xml:space="preserve"> </w:t>
      </w:r>
    </w:p>
    <w:p w14:paraId="3BF7C14E" w14:textId="77777777" w:rsidR="00B154D4" w:rsidRDefault="00000000">
      <w:pPr>
        <w:spacing w:after="98"/>
        <w:ind w:left="53"/>
      </w:pPr>
      <w:r>
        <w:rPr>
          <w:rFonts w:ascii="Arial" w:eastAsia="Arial" w:hAnsi="Arial" w:cs="Arial"/>
          <w:b/>
          <w:color w:val="F79646"/>
        </w:rPr>
        <w:t xml:space="preserve"> </w:t>
      </w:r>
    </w:p>
    <w:p w14:paraId="2ABF8E9A" w14:textId="77777777" w:rsidR="00B154D4" w:rsidRDefault="00000000">
      <w:pPr>
        <w:pStyle w:val="Naslov1"/>
        <w:ind w:left="48"/>
      </w:pPr>
      <w:r>
        <w:lastRenderedPageBreak/>
        <w:t xml:space="preserve">STAMBENI KREDITI uz valutnu klauzulu u EUR  </w:t>
      </w:r>
    </w:p>
    <w:tbl>
      <w:tblPr>
        <w:tblStyle w:val="TableGrid"/>
        <w:tblW w:w="10649" w:type="dxa"/>
        <w:tblInd w:w="38" w:type="dxa"/>
        <w:tblCellMar>
          <w:top w:w="7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724"/>
        <w:gridCol w:w="8925"/>
      </w:tblGrid>
      <w:tr w:rsidR="00B154D4" w14:paraId="7A1F0C59" w14:textId="77777777">
        <w:trPr>
          <w:trHeight w:val="632"/>
        </w:trPr>
        <w:tc>
          <w:tcPr>
            <w:tcW w:w="1724" w:type="dxa"/>
            <w:tcBorders>
              <w:top w:val="single" w:sz="4" w:space="0" w:color="FF6600"/>
              <w:left w:val="nil"/>
              <w:bottom w:val="nil"/>
              <w:right w:val="nil"/>
            </w:tcBorders>
          </w:tcPr>
          <w:p w14:paraId="11CE6571" w14:textId="77777777" w:rsidR="00B154D4" w:rsidRDefault="00000000">
            <w:pPr>
              <w:spacing w:after="0"/>
              <w:ind w:right="221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6165C12" w14:textId="77777777" w:rsidR="00B154D4" w:rsidRDefault="00000000">
            <w:pPr>
              <w:spacing w:after="0"/>
              <w:ind w:left="264"/>
            </w:pPr>
            <w:r>
              <w:rPr>
                <w:rFonts w:ascii="Arial" w:eastAsia="Arial" w:hAnsi="Arial" w:cs="Arial"/>
                <w:b/>
                <w:sz w:val="15"/>
              </w:rPr>
              <w:t xml:space="preserve">NAMJENA </w:t>
            </w:r>
          </w:p>
          <w:p w14:paraId="12D6E4FA" w14:textId="77777777" w:rsidR="00B154D4" w:rsidRDefault="00000000">
            <w:pPr>
              <w:spacing w:after="0"/>
              <w:ind w:left="302"/>
            </w:pPr>
            <w:r>
              <w:rPr>
                <w:rFonts w:ascii="Arial" w:eastAsia="Arial" w:hAnsi="Arial" w:cs="Arial"/>
                <w:b/>
                <w:sz w:val="15"/>
              </w:rPr>
              <w:t xml:space="preserve">KREDITA </w:t>
            </w:r>
          </w:p>
        </w:tc>
        <w:tc>
          <w:tcPr>
            <w:tcW w:w="8925" w:type="dxa"/>
            <w:tcBorders>
              <w:top w:val="single" w:sz="4" w:space="0" w:color="FF6600"/>
              <w:left w:val="nil"/>
              <w:bottom w:val="nil"/>
              <w:right w:val="nil"/>
            </w:tcBorders>
          </w:tcPr>
          <w:p w14:paraId="591AF468" w14:textId="77777777" w:rsidR="00B154D4" w:rsidRDefault="00000000">
            <w:pPr>
              <w:spacing w:after="0"/>
              <w:ind w:left="2"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kupnja, izgradnja, dogradnja, nadogradnja, dovršenje, rekonstrukcija stambene nekretnine, poboljšanje energetske učinkovitosti na postojećim objektima, kupnja stambene nekretnine s adaptacijom, kupnja građevinskog zemljišta s izgradnjom, kupnja građevinskog zemljišta za gradnju obiteljske kuće, adaptacija, plaćanje učešća </w:t>
            </w:r>
          </w:p>
        </w:tc>
      </w:tr>
      <w:tr w:rsidR="00B154D4" w14:paraId="604251E8" w14:textId="77777777">
        <w:trPr>
          <w:trHeight w:val="249"/>
        </w:trPr>
        <w:tc>
          <w:tcPr>
            <w:tcW w:w="1724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1429B8FB" w14:textId="77777777" w:rsidR="00B154D4" w:rsidRDefault="00000000">
            <w:pPr>
              <w:spacing w:after="0"/>
              <w:ind w:right="221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1FAA3866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refinanciranje stambenih kredita u Banci ili drugoj banci </w:t>
            </w:r>
          </w:p>
        </w:tc>
      </w:tr>
      <w:tr w:rsidR="00B154D4" w14:paraId="23D9C4F8" w14:textId="77777777">
        <w:trPr>
          <w:trHeight w:val="658"/>
        </w:trPr>
        <w:tc>
          <w:tcPr>
            <w:tcW w:w="1724" w:type="dxa"/>
            <w:tcBorders>
              <w:top w:val="single" w:sz="4" w:space="0" w:color="FF6600"/>
              <w:left w:val="nil"/>
              <w:bottom w:val="nil"/>
              <w:right w:val="nil"/>
            </w:tcBorders>
          </w:tcPr>
          <w:p w14:paraId="6B4D1B9A" w14:textId="77777777" w:rsidR="00B154D4" w:rsidRDefault="00000000">
            <w:pPr>
              <w:spacing w:after="0"/>
              <w:ind w:right="221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828D97C" w14:textId="77777777" w:rsidR="00B154D4" w:rsidRDefault="00000000">
            <w:pPr>
              <w:tabs>
                <w:tab w:val="center" w:pos="636"/>
                <w:tab w:val="center" w:pos="14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5"/>
              </w:rPr>
              <w:t xml:space="preserve">IZNOS </w:t>
            </w:r>
            <w:r>
              <w:rPr>
                <w:rFonts w:ascii="Arial" w:eastAsia="Arial" w:hAnsi="Arial" w:cs="Arial"/>
                <w:b/>
                <w:sz w:val="15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22C2B50" w14:textId="77777777" w:rsidR="00B154D4" w:rsidRDefault="00000000">
            <w:pPr>
              <w:spacing w:after="0"/>
              <w:ind w:left="302"/>
            </w:pPr>
            <w:r>
              <w:rPr>
                <w:rFonts w:ascii="Arial" w:eastAsia="Arial" w:hAnsi="Arial" w:cs="Arial"/>
                <w:b/>
                <w:sz w:val="15"/>
              </w:rPr>
              <w:t xml:space="preserve">KREDITA </w:t>
            </w:r>
          </w:p>
        </w:tc>
        <w:tc>
          <w:tcPr>
            <w:tcW w:w="8925" w:type="dxa"/>
            <w:tcBorders>
              <w:top w:val="single" w:sz="4" w:space="0" w:color="FF6600"/>
              <w:left w:val="nil"/>
              <w:bottom w:val="nil"/>
              <w:right w:val="nil"/>
            </w:tcBorders>
          </w:tcPr>
          <w:p w14:paraId="1386578F" w14:textId="77777777" w:rsidR="00B154D4" w:rsidRDefault="00000000">
            <w:pPr>
              <w:spacing w:after="0"/>
              <w:ind w:left="2" w:right="5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od 20.000 do 350.000 EUR kunske protuvrijednosti za sve namjene osim za adaptaciju/poboljšanje energetske učinkovitosti  od 20.000 do 70.000 EUR kunske protuvrijednosti za adaptaciju/poboljšanje energetske učinkovitosti (uz zasnivanje založnog prava na nekretnini)  </w:t>
            </w:r>
          </w:p>
        </w:tc>
      </w:tr>
      <w:tr w:rsidR="00B154D4" w14:paraId="0675C8EC" w14:textId="77777777">
        <w:trPr>
          <w:trHeight w:val="235"/>
        </w:trPr>
        <w:tc>
          <w:tcPr>
            <w:tcW w:w="1724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74662486" w14:textId="77777777" w:rsidR="00B154D4" w:rsidRDefault="00000000">
            <w:pPr>
              <w:spacing w:after="0"/>
              <w:ind w:right="221"/>
              <w:jc w:val="righ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FF6600"/>
              <w:right w:val="nil"/>
            </w:tcBorders>
          </w:tcPr>
          <w:p w14:paraId="0D941EFF" w14:textId="77777777" w:rsidR="00B154D4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od 5.000 do 40.000 EUR kunske protuvrijednosti za sve namjene bez zasnivanja založnog prava na nekretnini. </w:t>
            </w:r>
          </w:p>
        </w:tc>
      </w:tr>
    </w:tbl>
    <w:p w14:paraId="6FA9C69F" w14:textId="77777777" w:rsidR="00B154D4" w:rsidRDefault="00000000">
      <w:pPr>
        <w:spacing w:after="92"/>
        <w:ind w:left="53" w:right="-7"/>
      </w:pPr>
      <w:r>
        <w:rPr>
          <w:noProof/>
        </w:rPr>
        <mc:AlternateContent>
          <mc:Choice Requires="wpg">
            <w:drawing>
              <wp:inline distT="0" distB="0" distL="0" distR="0" wp14:anchorId="3CBE88A0" wp14:editId="748C403B">
                <wp:extent cx="6752895" cy="6096"/>
                <wp:effectExtent l="0" t="0" r="0" b="0"/>
                <wp:docPr id="22026" name="Group 22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95" cy="6096"/>
                          <a:chOff x="0" y="0"/>
                          <a:chExt cx="6752895" cy="6096"/>
                        </a:xfrm>
                      </wpg:grpSpPr>
                      <wps:wsp>
                        <wps:cNvPr id="25141" name="Shape 25141"/>
                        <wps:cNvSpPr/>
                        <wps:spPr>
                          <a:xfrm>
                            <a:off x="0" y="0"/>
                            <a:ext cx="789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7" h="9144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  <a:lnTo>
                                  <a:pt x="789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2" name="Shape 25142"/>
                        <wps:cNvSpPr/>
                        <wps:spPr>
                          <a:xfrm>
                            <a:off x="789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3" name="Shape 25143"/>
                        <wps:cNvSpPr/>
                        <wps:spPr>
                          <a:xfrm>
                            <a:off x="795833" y="0"/>
                            <a:ext cx="5957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062" h="9144">
                                <a:moveTo>
                                  <a:pt x="0" y="0"/>
                                </a:moveTo>
                                <a:lnTo>
                                  <a:pt x="5957062" y="0"/>
                                </a:lnTo>
                                <a:lnTo>
                                  <a:pt x="5957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26" style="width:531.724pt;height:0.47998pt;mso-position-horizontal-relative:char;mso-position-vertical-relative:line" coordsize="67528,60">
                <v:shape id="Shape 25144" style="position:absolute;width:7897;height:91;left:0;top:0;" coordsize="789737,9144" path="m0,0l789737,0l789737,9144l0,9144l0,0">
                  <v:stroke weight="0pt" endcap="flat" joinstyle="miter" miterlimit="10" on="false" color="#000000" opacity="0"/>
                  <v:fill on="true" color="#ff6600"/>
                </v:shape>
                <v:shape id="Shape 25145" style="position:absolute;width:91;height:91;left:7897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46" style="position:absolute;width:59570;height:91;left:7958;top:0;" coordsize="5957062,9144" path="m0,0l5957062,0l5957062,9144l0,9144l0,0">
                  <v:stroke weight="0pt" endcap="flat" joinstyle="miter" miterlimit="10" on="false" color="#000000" opacity="0"/>
                  <v:fill on="true" color="#ff6600"/>
                </v:shape>
              </v:group>
            </w:pict>
          </mc:Fallback>
        </mc:AlternateContent>
      </w:r>
    </w:p>
    <w:p w14:paraId="5F35A723" w14:textId="77777777" w:rsidR="00B154D4" w:rsidRDefault="00000000">
      <w:pPr>
        <w:spacing w:after="5" w:line="250" w:lineRule="auto"/>
        <w:ind w:left="1399" w:right="85" w:hanging="10"/>
        <w:jc w:val="both"/>
      </w:pPr>
      <w:r>
        <w:rPr>
          <w:rFonts w:ascii="Arial" w:eastAsia="Arial" w:hAnsi="Arial" w:cs="Arial"/>
          <w:b/>
          <w:sz w:val="16"/>
          <w:u w:val="single" w:color="000000"/>
        </w:rPr>
        <w:t>ODABIR VRSTE KAMATNE STOPE (KOD KREDITA UZ HIPOTEKU) OVISI ISKLJUČIVO O IZBORU KLIJENTA.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2859E0C7" w14:textId="77777777" w:rsidR="00B154D4" w:rsidRDefault="00000000">
      <w:pPr>
        <w:spacing w:after="5" w:line="250" w:lineRule="auto"/>
        <w:ind w:left="1399" w:right="85" w:hanging="10"/>
        <w:jc w:val="both"/>
      </w:pPr>
      <w:r>
        <w:rPr>
          <w:rFonts w:ascii="Arial" w:eastAsia="Arial" w:hAnsi="Arial" w:cs="Arial"/>
          <w:b/>
          <w:sz w:val="16"/>
          <w:u w:val="single" w:color="000000"/>
        </w:rPr>
        <w:t>KLIJENT, KORISNIK KREDITA UZ HIPOTEKU, MOŽE ODABRATI ŽELI LI UGOVORITI FIKSNU KAMATNU STOPU ZA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CIJELO OTPLATNO RAZDOBLJE (DO 15 GODINA) ILI KOMBINACIJU FIKSNE KAMATNE STOPE NA 5 ILI 15 GODINA I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PROMJENJIVE ZA PREOSTALO RAZDOBLJE.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1B10FDD3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5E63EB9" w14:textId="77777777" w:rsidR="00B154D4" w:rsidRDefault="00000000">
      <w:pPr>
        <w:spacing w:after="0"/>
        <w:ind w:left="1414" w:hanging="10"/>
      </w:pPr>
      <w:r>
        <w:rPr>
          <w:rFonts w:ascii="Arial" w:eastAsia="Arial" w:hAnsi="Arial" w:cs="Arial"/>
          <w:b/>
          <w:sz w:val="16"/>
        </w:rPr>
        <w:t xml:space="preserve">KAMATNA STOPA ZA KREDITE UZ HIPOTEKU UZ FIKSNU KAMATNU STOPU U PRVIH 5 ILI 15 GODINA I NAKON TOGA </w:t>
      </w:r>
    </w:p>
    <w:p w14:paraId="1D012C74" w14:textId="77777777" w:rsidR="00B154D4" w:rsidRDefault="00000000">
      <w:pPr>
        <w:spacing w:after="0"/>
        <w:ind w:left="1414" w:hanging="10"/>
      </w:pPr>
      <w:r>
        <w:rPr>
          <w:rFonts w:ascii="Arial" w:eastAsia="Arial" w:hAnsi="Arial" w:cs="Arial"/>
          <w:b/>
          <w:sz w:val="16"/>
        </w:rPr>
        <w:t xml:space="preserve">PROMJENJIVU KAMATNU STOPU U PREOSTALOM RAZDOBLJU OTPLATE </w:t>
      </w:r>
    </w:p>
    <w:p w14:paraId="511331AF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176" w:type="dxa"/>
        <w:tblInd w:w="1406" w:type="dxa"/>
        <w:tblCellMar>
          <w:top w:w="8" w:type="dxa"/>
          <w:left w:w="10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331"/>
        <w:gridCol w:w="1558"/>
        <w:gridCol w:w="2419"/>
        <w:gridCol w:w="2868"/>
      </w:tblGrid>
      <w:tr w:rsidR="00B154D4" w14:paraId="64A4549E" w14:textId="77777777">
        <w:trPr>
          <w:trHeight w:val="210"/>
        </w:trPr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5F4B7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2A6A1122" w14:textId="77777777" w:rsidR="00B154D4" w:rsidRDefault="00000000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FIKSNA KAMATNA STOPA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42201A78" w14:textId="77777777" w:rsidR="00B154D4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PROMJENJIVA KAMATNA STOPA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154D4" w14:paraId="28DA2D38" w14:textId="77777777">
        <w:trPr>
          <w:trHeight w:val="193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F4F283D" w14:textId="77777777" w:rsidR="00B154D4" w:rsidRDefault="00000000">
            <w:pPr>
              <w:tabs>
                <w:tab w:val="center" w:pos="999"/>
                <w:tab w:val="right" w:pos="2162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KREDITI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UZ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VALUTNU </w:t>
            </w:r>
          </w:p>
          <w:p w14:paraId="6AC762C8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KLAUZULU U EUR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57C74" w14:textId="77777777" w:rsidR="00B154D4" w:rsidRDefault="0000000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godina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A42" w14:textId="77777777" w:rsidR="00B154D4" w:rsidRDefault="0000000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od 2,58% do 3,18%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9A60" w14:textId="77777777" w:rsidR="00B154D4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od 2,57% do 2,97%  </w:t>
            </w:r>
          </w:p>
        </w:tc>
      </w:tr>
      <w:tr w:rsidR="00B154D4" w14:paraId="190F3FB9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576BD" w14:textId="77777777" w:rsidR="00B154D4" w:rsidRDefault="00B154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FBE" w14:textId="77777777" w:rsidR="00B154D4" w:rsidRDefault="00B154D4"/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D91E" w14:textId="77777777" w:rsidR="00B154D4" w:rsidRDefault="0000000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(EKS 2,92% do 3,52%)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B154D4" w14:paraId="179B3C6B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C5E4A" w14:textId="77777777" w:rsidR="00B154D4" w:rsidRDefault="00B154D4"/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A4506" w14:textId="77777777" w:rsidR="00B154D4" w:rsidRDefault="00000000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godina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F908" w14:textId="77777777" w:rsidR="00B154D4" w:rsidRDefault="0000000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3,78% 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796E" w14:textId="77777777" w:rsidR="00B154D4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od 2,57% do 2,97%  </w:t>
            </w:r>
          </w:p>
        </w:tc>
      </w:tr>
      <w:tr w:rsidR="00B154D4" w14:paraId="60B35436" w14:textId="77777777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84FA" w14:textId="77777777" w:rsidR="00B154D4" w:rsidRDefault="00B154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35D3" w14:textId="77777777" w:rsidR="00B154D4" w:rsidRDefault="00B154D4"/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B2AC" w14:textId="77777777" w:rsidR="00B154D4" w:rsidRDefault="0000000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(EKS 4,14%)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5AB292C0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0FB4C89D" w14:textId="77777777" w:rsidR="00B154D4" w:rsidRDefault="00000000">
      <w:pPr>
        <w:spacing w:after="4" w:line="247" w:lineRule="auto"/>
        <w:ind w:left="1399" w:right="3344" w:hanging="10"/>
        <w:jc w:val="both"/>
      </w:pPr>
      <w:r>
        <w:rPr>
          <w:rFonts w:ascii="Arial" w:eastAsia="Arial" w:hAnsi="Arial" w:cs="Arial"/>
          <w:sz w:val="15"/>
        </w:rPr>
        <w:t xml:space="preserve">Promjenjiva kamatna stopa definira se kao zbroj fiksnog i promjenjivog dijela.  Promjenjivi dio kamatne stope čini parametar promjenjivosti 6M NRS1 EUR.  </w:t>
      </w:r>
    </w:p>
    <w:p w14:paraId="2580E1FD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>6M NRS1 EUR važeći na dan 30.06.2022., objavljen n</w:t>
      </w:r>
      <w:hyperlink r:id="rId14">
        <w:r>
          <w:rPr>
            <w:rFonts w:ascii="Arial" w:eastAsia="Arial" w:hAnsi="Arial" w:cs="Arial"/>
            <w:sz w:val="15"/>
          </w:rPr>
          <w:t xml:space="preserve">a </w:t>
        </w:r>
      </w:hyperlink>
      <w:hyperlink r:id="rId15">
        <w:r>
          <w:rPr>
            <w:rFonts w:ascii="Arial" w:eastAsia="Arial" w:hAnsi="Arial" w:cs="Arial"/>
            <w:color w:val="0000FF"/>
            <w:sz w:val="15"/>
            <w:u w:val="single" w:color="0000FF"/>
          </w:rPr>
          <w:t>www.hnb.hr/nrs</w:t>
        </w:r>
      </w:hyperlink>
      <w:hyperlink r:id="rId16">
        <w:r>
          <w:rPr>
            <w:rFonts w:ascii="Arial" w:eastAsia="Arial" w:hAnsi="Arial" w:cs="Arial"/>
            <w:sz w:val="15"/>
          </w:rPr>
          <w:t xml:space="preserve">  </w:t>
        </w:r>
      </w:hyperlink>
      <w:r>
        <w:rPr>
          <w:rFonts w:ascii="Arial" w:eastAsia="Arial" w:hAnsi="Arial" w:cs="Arial"/>
          <w:sz w:val="15"/>
        </w:rPr>
        <w:t xml:space="preserve">na dan 27.05.2022., iznosi 0,08%. Prikazana promjenjiva kamatna stopa vrijedi do 31.12.2022. godine. </w:t>
      </w:r>
      <w:r>
        <w:rPr>
          <w:rFonts w:ascii="Arial" w:eastAsia="Arial" w:hAnsi="Arial" w:cs="Arial"/>
          <w:sz w:val="15"/>
          <w:vertAlign w:val="superscript"/>
        </w:rPr>
        <w:t>1</w:t>
      </w:r>
      <w:r>
        <w:rPr>
          <w:rFonts w:ascii="Arial" w:eastAsia="Arial" w:hAnsi="Arial" w:cs="Arial"/>
          <w:sz w:val="15"/>
        </w:rPr>
        <w:t xml:space="preserve">EKS je izračunat na iznos kredita 70.000,00 EUR i rok otplate 20 godina, godišnju premiju za policu osiguranja imovine u iznosu od 38,00 EUR, godišnju premiju za  policu osiguranja od nezgode u iznosu od 68,00 EUR te mjesečnu naknadu za vođenje transakcijskog računa u iznosu od 9,00 HRK (1,19 EUR). U izračun EKS uključena je interkalarna kamata za mjesec dana. Kod kredita uz kombinaciju fiksne i promjenjive kamatne stope, obzirom da je fiksna kamatna stopa veća od promjenjive, u izračun EKS-a uključena je fiksna kamatna stopa za cijelo razdoblje otplate. </w:t>
      </w:r>
    </w:p>
    <w:p w14:paraId="5C6A6E2A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A11377E" w14:textId="77777777" w:rsidR="00B154D4" w:rsidRDefault="00000000">
      <w:pPr>
        <w:spacing w:after="0"/>
        <w:ind w:left="1414" w:hanging="10"/>
      </w:pPr>
      <w:r>
        <w:rPr>
          <w:rFonts w:ascii="Arial" w:eastAsia="Arial" w:hAnsi="Arial" w:cs="Arial"/>
          <w:b/>
          <w:sz w:val="16"/>
        </w:rPr>
        <w:t xml:space="preserve">KAMATNA STOPA ZA KREDITE UZ HIPOTEKU UZ FIKSNU KAMATNU STOPU ZA CIJELO RAZDOBLJE OTPLATE </w:t>
      </w:r>
    </w:p>
    <w:p w14:paraId="018ACEBE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111" w:type="dxa"/>
        <w:tblInd w:w="1407" w:type="dxa"/>
        <w:tblCellMar>
          <w:top w:w="45" w:type="dxa"/>
          <w:left w:w="103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333"/>
        <w:gridCol w:w="1557"/>
        <w:gridCol w:w="5221"/>
      </w:tblGrid>
      <w:tr w:rsidR="00B154D4" w14:paraId="3037CB50" w14:textId="77777777">
        <w:trPr>
          <w:trHeight w:val="266"/>
        </w:trPr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2A0D24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/>
          </w:tcPr>
          <w:p w14:paraId="7946E7CE" w14:textId="77777777" w:rsidR="00B154D4" w:rsidRDefault="00000000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FIKSNA KAMATNA STOPA ZA CIJELO OTPLATNO RAZDOBLJE </w:t>
            </w:r>
          </w:p>
        </w:tc>
      </w:tr>
      <w:tr w:rsidR="00B154D4" w14:paraId="17189423" w14:textId="77777777">
        <w:trPr>
          <w:trHeight w:val="268"/>
        </w:trPr>
        <w:tc>
          <w:tcPr>
            <w:tcW w:w="2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677F911B" w14:textId="77777777" w:rsidR="00B154D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KREDITI UZ VALUTNU KLAUZULU U EUR 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3EE98DE" w14:textId="77777777" w:rsidR="00B154D4" w:rsidRDefault="00000000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od 5 do 15 godina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513F" w14:textId="77777777" w:rsidR="00B154D4" w:rsidRDefault="0000000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3,78%  </w:t>
            </w:r>
          </w:p>
        </w:tc>
      </w:tr>
      <w:tr w:rsidR="00B154D4" w14:paraId="653E8746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7C9AD" w14:textId="77777777" w:rsidR="00B154D4" w:rsidRDefault="00B154D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0A5D9" w14:textId="77777777" w:rsidR="00B154D4" w:rsidRDefault="00B154D4"/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51EC" w14:textId="77777777" w:rsidR="00B154D4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(EKS 4,12%)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AD87FA4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b/>
          <w:color w:val="0070C0"/>
          <w:sz w:val="16"/>
        </w:rPr>
        <w:t xml:space="preserve"> </w:t>
      </w:r>
    </w:p>
    <w:p w14:paraId="4EA5900B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  <w:vertAlign w:val="superscript"/>
        </w:rPr>
        <w:t>2</w:t>
      </w:r>
      <w:r>
        <w:rPr>
          <w:rFonts w:ascii="Arial" w:eastAsia="Arial" w:hAnsi="Arial" w:cs="Arial"/>
          <w:sz w:val="15"/>
        </w:rPr>
        <w:t xml:space="preserve">EKS je izračunat na iznos kredita 70.000,00 EUR i rok otplate 15 godina, godišnju premiju za policu osiguranja imovine u iznosu od 38,00 EUR, godišnju premiju za  policu osiguranja od nezgode u iznosu od 68,00 EUR. U izračun EKS uključena je interkalarna kamata za mjesec dana. </w:t>
      </w:r>
    </w:p>
    <w:p w14:paraId="4093CB31" w14:textId="77777777" w:rsidR="00B154D4" w:rsidRDefault="00000000">
      <w:pPr>
        <w:spacing w:after="0"/>
        <w:ind w:left="14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891D08" wp14:editId="7E2B90A6">
                <wp:simplePos x="0" y="0"/>
                <wp:positionH relativeFrom="page">
                  <wp:posOffset>448056</wp:posOffset>
                </wp:positionH>
                <wp:positionV relativeFrom="page">
                  <wp:posOffset>10078212</wp:posOffset>
                </wp:positionV>
                <wp:extent cx="6762039" cy="6096"/>
                <wp:effectExtent l="0" t="0" r="0" b="0"/>
                <wp:wrapTopAndBottom/>
                <wp:docPr id="22029" name="Group 2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039" cy="6096"/>
                          <a:chOff x="0" y="0"/>
                          <a:chExt cx="6762039" cy="6096"/>
                        </a:xfrm>
                      </wpg:grpSpPr>
                      <wps:wsp>
                        <wps:cNvPr id="25147" name="Shape 25147"/>
                        <wps:cNvSpPr/>
                        <wps:spPr>
                          <a:xfrm>
                            <a:off x="0" y="0"/>
                            <a:ext cx="79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9144">
                                <a:moveTo>
                                  <a:pt x="0" y="0"/>
                                </a:moveTo>
                                <a:lnTo>
                                  <a:pt x="798881" y="0"/>
                                </a:lnTo>
                                <a:lnTo>
                                  <a:pt x="79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8" name="Shape 25148"/>
                        <wps:cNvSpPr/>
                        <wps:spPr>
                          <a:xfrm>
                            <a:off x="789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9" name="Shape 25149"/>
                        <wps:cNvSpPr/>
                        <wps:spPr>
                          <a:xfrm>
                            <a:off x="795833" y="0"/>
                            <a:ext cx="5966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206" h="9144">
                                <a:moveTo>
                                  <a:pt x="0" y="0"/>
                                </a:moveTo>
                                <a:lnTo>
                                  <a:pt x="5966206" y="0"/>
                                </a:lnTo>
                                <a:lnTo>
                                  <a:pt x="5966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29" style="width:532.444pt;height:0.47998pt;position:absolute;mso-position-horizontal-relative:page;mso-position-horizontal:absolute;margin-left:35.28pt;mso-position-vertical-relative:page;margin-top:793.56pt;" coordsize="67620,60">
                <v:shape id="Shape 25150" style="position:absolute;width:7988;height:91;left:0;top:0;" coordsize="798881,9144" path="m0,0l798881,0l798881,9144l0,9144l0,0">
                  <v:stroke weight="0pt" endcap="flat" joinstyle="miter" miterlimit="10" on="false" color="#000000" opacity="0"/>
                  <v:fill on="true" color="#ff6600"/>
                </v:shape>
                <v:shape id="Shape 25151" style="position:absolute;width:91;height:91;left:7897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52" style="position:absolute;width:59662;height:91;left:7958;top:0;" coordsize="5966206,9144" path="m0,0l5966206,0l5966206,9144l0,9144l0,0">
                  <v:stroke weight="0pt" endcap="flat" joinstyle="miter" miterlimit="10" on="false" color="#000000" opacity="0"/>
                  <v:fill on="true" color="#ff66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5"/>
        </w:rPr>
        <w:t xml:space="preserve"> </w:t>
      </w:r>
    </w:p>
    <w:tbl>
      <w:tblPr>
        <w:tblStyle w:val="TableGrid"/>
        <w:tblW w:w="10329" w:type="dxa"/>
        <w:tblInd w:w="2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9220"/>
      </w:tblGrid>
      <w:tr w:rsidR="00B154D4" w14:paraId="2C6BF909" w14:textId="77777777">
        <w:trPr>
          <w:trHeight w:val="54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0E6DE70" w14:textId="77777777" w:rsidR="00B154D4" w:rsidRDefault="00000000">
            <w:pPr>
              <w:spacing w:after="0"/>
              <w:ind w:left="120" w:hanging="120"/>
            </w:pPr>
            <w:r>
              <w:rPr>
                <w:rFonts w:ascii="Arial" w:eastAsia="Arial" w:hAnsi="Arial" w:cs="Arial"/>
                <w:b/>
                <w:sz w:val="15"/>
              </w:rPr>
              <w:t xml:space="preserve">KAMATNA STOPA 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</w:tcPr>
          <w:p w14:paraId="33F014AD" w14:textId="77777777" w:rsidR="00B154D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KAMATNA STOPA ZA KREDITE BEZ HIPOTEKE UZ FIKSNU KAMATNU STOPU U PRVIH 5 GODINA I NAKON TOGA </w:t>
            </w:r>
          </w:p>
          <w:p w14:paraId="1C560E36" w14:textId="77777777" w:rsidR="00B154D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PROMJENJIVU KAMATNU STOPU U PREOSTALOM RAZDOBLJU OTPLATE (MAKSIMALNI ROK OTPLATE KREDITA JE 15 GODINA)  </w:t>
            </w:r>
          </w:p>
        </w:tc>
      </w:tr>
    </w:tbl>
    <w:p w14:paraId="453D8E12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658028C8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b/>
          <w:color w:val="FF0000"/>
          <w:sz w:val="10"/>
        </w:rPr>
        <w:t xml:space="preserve"> </w:t>
      </w:r>
    </w:p>
    <w:tbl>
      <w:tblPr>
        <w:tblStyle w:val="TableGrid"/>
        <w:tblW w:w="9176" w:type="dxa"/>
        <w:tblInd w:w="1406" w:type="dxa"/>
        <w:tblCellMar>
          <w:top w:w="7" w:type="dxa"/>
          <w:left w:w="10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331"/>
        <w:gridCol w:w="1558"/>
        <w:gridCol w:w="2419"/>
        <w:gridCol w:w="2868"/>
      </w:tblGrid>
      <w:tr w:rsidR="00B154D4" w14:paraId="18C3888B" w14:textId="77777777">
        <w:trPr>
          <w:trHeight w:val="210"/>
        </w:trPr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979E5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00B5F5A0" w14:textId="77777777" w:rsidR="00B154D4" w:rsidRDefault="00000000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FIKSNA KAMATNA STOPA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14:paraId="5F9CADC7" w14:textId="77777777" w:rsidR="00B154D4" w:rsidRDefault="0000000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PROMJENJIVA KAMATNA STOPA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154D4" w14:paraId="6781B4C4" w14:textId="77777777">
        <w:trPr>
          <w:trHeight w:val="192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059EE2D" w14:textId="77777777" w:rsidR="00B154D4" w:rsidRDefault="00000000">
            <w:pPr>
              <w:tabs>
                <w:tab w:val="center" w:pos="999"/>
                <w:tab w:val="right" w:pos="2162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KREDITI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UZ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VALUTNU </w:t>
            </w:r>
          </w:p>
          <w:p w14:paraId="3512F83C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KLAUZULU U EUR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C9DF01" w14:textId="77777777" w:rsidR="00B154D4" w:rsidRDefault="00000000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godina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EE98" w14:textId="77777777" w:rsidR="00B154D4" w:rsidRDefault="0000000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od 2,78% do 3,18%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3720" w14:textId="77777777" w:rsidR="00B154D4" w:rsidRDefault="00000000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od 2,78% do 3,18%  </w:t>
            </w:r>
          </w:p>
        </w:tc>
      </w:tr>
      <w:tr w:rsidR="00B154D4" w14:paraId="45FA8DFF" w14:textId="77777777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C400" w14:textId="77777777" w:rsidR="00B154D4" w:rsidRDefault="00B154D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3D6C" w14:textId="77777777" w:rsidR="00B154D4" w:rsidRDefault="00B154D4"/>
        </w:tc>
        <w:tc>
          <w:tcPr>
            <w:tcW w:w="5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10CE" w14:textId="77777777" w:rsidR="00B154D4" w:rsidRDefault="00000000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(EKS 3,14% do 3,55%)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8263D57" w14:textId="77777777" w:rsidR="00B154D4" w:rsidRDefault="00000000">
      <w:pPr>
        <w:spacing w:after="6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2E0BF3F2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  <w:vertAlign w:val="superscript"/>
        </w:rPr>
        <w:t>3</w:t>
      </w:r>
      <w:r>
        <w:rPr>
          <w:rFonts w:ascii="Arial" w:eastAsia="Arial" w:hAnsi="Arial" w:cs="Arial"/>
          <w:sz w:val="15"/>
        </w:rPr>
        <w:t xml:space="preserve">EKS je izračunat na iznos kredita 25.000,00 EUR i rok otplate 15 godina, godišnju premiju za policu osiguranja od nezgode 25,00 EUR, trošak police osiguranja života otkupne vrijednosti 2,50% te mjesečnu naknadu za vođenje transakcijskog računa u iznosu od 9,00 HRK </w:t>
      </w:r>
    </w:p>
    <w:p w14:paraId="1B9A4D61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 xml:space="preserve">(1,19 EUR). U izračun EKS uključena je interkalarna kamata za mjesec dana. </w:t>
      </w:r>
    </w:p>
    <w:p w14:paraId="09973A23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 xml:space="preserve">_____________________________________________________________________________________________________________ </w:t>
      </w:r>
    </w:p>
    <w:p w14:paraId="099E1787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10F93C1C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 xml:space="preserve">Kod kredita koji se ugovaraju uz fiksnu kamatnu stopu za cijelo razdoblje otplate, kamatna stopa </w:t>
      </w:r>
      <w:r>
        <w:rPr>
          <w:rFonts w:ascii="Arial" w:eastAsia="Arial" w:hAnsi="Arial" w:cs="Arial"/>
          <w:b/>
          <w:sz w:val="15"/>
        </w:rPr>
        <w:t>ne ovisi</w:t>
      </w:r>
      <w:r>
        <w:rPr>
          <w:rFonts w:ascii="Arial" w:eastAsia="Arial" w:hAnsi="Arial" w:cs="Arial"/>
          <w:sz w:val="15"/>
        </w:rPr>
        <w:t xml:space="preserve"> o kreditnom riziku klijenta, o statusu klijenta te o visini iznosa kredita u odnosu na procijenjenu vrijednost nekretnine, za stambene kredite uz hipoteku.  </w:t>
      </w:r>
    </w:p>
    <w:p w14:paraId="4483BC23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 xml:space="preserve">Kod stambenih kredita uz hipoteku koji se ugovaraju uz kombinaciju fiksne kamatne stope za prvih 5 godina otplate i promjenjive kamatne stope u preostalom razdoblju otplate kredita, visina fiksne kamatne stope </w:t>
      </w:r>
      <w:r>
        <w:rPr>
          <w:rFonts w:ascii="Arial" w:eastAsia="Arial" w:hAnsi="Arial" w:cs="Arial"/>
          <w:b/>
          <w:sz w:val="15"/>
        </w:rPr>
        <w:t>ovisi</w:t>
      </w:r>
      <w:r>
        <w:rPr>
          <w:rFonts w:ascii="Arial" w:eastAsia="Arial" w:hAnsi="Arial" w:cs="Arial"/>
          <w:sz w:val="15"/>
        </w:rPr>
        <w:t xml:space="preserve"> o kreditnom riziku klijenta, o statusu klijenta te o visini iznosa kredita u odnosu na procijenjenu vrijednost nekretnine, dok promjenjiva kamatna stopa u preostalom razdoblju otplate kredita ovisi o kreditnom riziku klijenta i o statusu klijenta. </w:t>
      </w:r>
    </w:p>
    <w:p w14:paraId="0CD56CE0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lastRenderedPageBreak/>
        <w:t xml:space="preserve">Kod stambenih kredita uz hipoteku koji se ugovaraju uz kombinaciju fiksne kamatne stope za prvih 15 godina otplate i promjenjive kamatne stope u preostalom razdoblju otplate kredita, visina fiksne kamatne stope </w:t>
      </w:r>
      <w:r>
        <w:rPr>
          <w:rFonts w:ascii="Arial" w:eastAsia="Arial" w:hAnsi="Arial" w:cs="Arial"/>
          <w:b/>
          <w:sz w:val="15"/>
        </w:rPr>
        <w:t>ne</w:t>
      </w:r>
      <w:r>
        <w:rPr>
          <w:rFonts w:ascii="Arial" w:eastAsia="Arial" w:hAnsi="Arial" w:cs="Arial"/>
          <w:sz w:val="15"/>
        </w:rPr>
        <w:t xml:space="preserve"> </w:t>
      </w:r>
      <w:r>
        <w:rPr>
          <w:rFonts w:ascii="Arial" w:eastAsia="Arial" w:hAnsi="Arial" w:cs="Arial"/>
          <w:b/>
          <w:sz w:val="15"/>
        </w:rPr>
        <w:t>ovisi</w:t>
      </w:r>
      <w:r>
        <w:rPr>
          <w:rFonts w:ascii="Arial" w:eastAsia="Arial" w:hAnsi="Arial" w:cs="Arial"/>
          <w:sz w:val="15"/>
        </w:rPr>
        <w:t xml:space="preserve"> o kreditnom riziku klijenta, o statusu klijenta te o visini iznosa kredita u odnosu na procijenjenu vrijednost nekretnine, dok promjenjiva kamatna stopa u preostalom razdoblju otplate kredita </w:t>
      </w:r>
      <w:r>
        <w:rPr>
          <w:rFonts w:ascii="Arial" w:eastAsia="Arial" w:hAnsi="Arial" w:cs="Arial"/>
          <w:b/>
          <w:sz w:val="15"/>
        </w:rPr>
        <w:t>ovisi</w:t>
      </w:r>
      <w:r>
        <w:rPr>
          <w:rFonts w:ascii="Arial" w:eastAsia="Arial" w:hAnsi="Arial" w:cs="Arial"/>
          <w:sz w:val="15"/>
        </w:rPr>
        <w:t xml:space="preserve"> o kreditnom riziku klijenta i o statusu klijenta. </w:t>
      </w:r>
    </w:p>
    <w:p w14:paraId="72BE7EE6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1117403C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 xml:space="preserve">Kod stambenih kredita bez hipoteke koji se ugovaraju uz kombinaciju fiksne kamatne stope za prvih 5 godina otplate i promjenjive kamatne stope u preostalom razdoblju otplate kredita, visina fiksne i promjenjive kamatne stope </w:t>
      </w:r>
      <w:r>
        <w:rPr>
          <w:rFonts w:ascii="Arial" w:eastAsia="Arial" w:hAnsi="Arial" w:cs="Arial"/>
          <w:b/>
          <w:sz w:val="15"/>
        </w:rPr>
        <w:t>ovisi</w:t>
      </w:r>
      <w:r>
        <w:rPr>
          <w:rFonts w:ascii="Arial" w:eastAsia="Arial" w:hAnsi="Arial" w:cs="Arial"/>
          <w:sz w:val="15"/>
        </w:rPr>
        <w:t xml:space="preserve"> o kreditnom riziku klijenta i o statusu klijenta. </w:t>
      </w:r>
    </w:p>
    <w:p w14:paraId="4407E8E1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7E7DEA95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 xml:space="preserve">Status klijenta ostvaruje klijent koji prima redovna mjesečna primanja na račun u Banci. Kod promjenjive kamatne stope Banka može u određenom referentnom razdoblju, a na temelju sklopljenog ugovora, odobriti umanjenje redovne kamatne stope na osnovu ispunjenja uvjeta statusa klijenta. Umanjenje se izražava u postotnim poenima i primjenjuje na ukupnu redovnu kamatu po kreditu. Detaljnije informacije vezano na utvrđivanje statusa klijenta moguće je pronaći u Općim uvjetima poslovanja Privredne banke Zagreb d.d., Zagreb u kreditnom poslovanju s fizičkim osobama. </w:t>
      </w:r>
    </w:p>
    <w:p w14:paraId="3F9D5715" w14:textId="77777777" w:rsidR="00B154D4" w:rsidRDefault="00000000">
      <w:pPr>
        <w:spacing w:after="0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12228B56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>Posebna pogodnost do 31.12.2022. godine –</w:t>
      </w:r>
      <w:r>
        <w:rPr>
          <w:rFonts w:ascii="Arial" w:eastAsia="Arial" w:hAnsi="Arial" w:cs="Arial"/>
          <w:b/>
          <w:sz w:val="15"/>
        </w:rPr>
        <w:t xml:space="preserve"> bez troška procjene nekretnine. </w:t>
      </w:r>
    </w:p>
    <w:p w14:paraId="52481963" w14:textId="77777777" w:rsidR="00B154D4" w:rsidRDefault="00000000">
      <w:pPr>
        <w:spacing w:after="11"/>
        <w:ind w:left="1404"/>
      </w:pPr>
      <w:r>
        <w:rPr>
          <w:rFonts w:ascii="Arial" w:eastAsia="Arial" w:hAnsi="Arial" w:cs="Arial"/>
          <w:sz w:val="15"/>
        </w:rPr>
        <w:t xml:space="preserve"> </w:t>
      </w:r>
    </w:p>
    <w:p w14:paraId="3302DF2E" w14:textId="77777777" w:rsidR="00B154D4" w:rsidRDefault="00000000">
      <w:pPr>
        <w:spacing w:after="4" w:line="247" w:lineRule="auto"/>
        <w:ind w:left="1399" w:right="82" w:hanging="10"/>
        <w:jc w:val="both"/>
      </w:pPr>
      <w:r>
        <w:rPr>
          <w:rFonts w:ascii="Arial" w:eastAsia="Arial" w:hAnsi="Arial" w:cs="Arial"/>
          <w:sz w:val="15"/>
        </w:rPr>
        <w:t xml:space="preserve">Moguće je ugovaranje počeka otplate kredita u razdoblju do 12 mjeseci (izuzev za kredite koji se realiziraju uz kombinaciju fiksne i promjenjive kamate). </w:t>
      </w:r>
    </w:p>
    <w:p w14:paraId="1038B6FD" w14:textId="77777777" w:rsidR="00B154D4" w:rsidRDefault="00000000">
      <w:pPr>
        <w:spacing w:after="202"/>
        <w:ind w:left="1404"/>
      </w:pPr>
      <w:r>
        <w:rPr>
          <w:rFonts w:ascii="Arial" w:eastAsia="Arial" w:hAnsi="Arial" w:cs="Arial"/>
          <w:i/>
          <w:sz w:val="8"/>
        </w:rPr>
        <w:t xml:space="preserve"> </w:t>
      </w:r>
    </w:p>
    <w:p w14:paraId="6AD0C221" w14:textId="77777777" w:rsidR="00B154D4" w:rsidRDefault="00000000">
      <w:pPr>
        <w:spacing w:after="0"/>
        <w:ind w:left="1414" w:hanging="10"/>
      </w:pPr>
      <w:r>
        <w:rPr>
          <w:rFonts w:ascii="Arial" w:eastAsia="Arial" w:hAnsi="Arial" w:cs="Arial"/>
          <w:b/>
          <w:sz w:val="15"/>
        </w:rPr>
        <w:t xml:space="preserve">Točan izračun EKS klijent će dobiti u obrascu prethodnih informacija (ESIS), koji će mu se uručiti prije potpisivanja ugovora. </w:t>
      </w:r>
    </w:p>
    <w:p w14:paraId="65B44AFF" w14:textId="77777777" w:rsidR="00B154D4" w:rsidRDefault="00000000">
      <w:pPr>
        <w:spacing w:after="102"/>
        <w:ind w:left="53" w:right="-7"/>
      </w:pPr>
      <w:r>
        <w:rPr>
          <w:noProof/>
        </w:rPr>
        <mc:AlternateContent>
          <mc:Choice Requires="wpg">
            <w:drawing>
              <wp:inline distT="0" distB="0" distL="0" distR="0" wp14:anchorId="68591ADA" wp14:editId="3D68026D">
                <wp:extent cx="6752895" cy="6096"/>
                <wp:effectExtent l="0" t="0" r="0" b="0"/>
                <wp:docPr id="22027" name="Group 2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895" cy="6096"/>
                          <a:chOff x="0" y="0"/>
                          <a:chExt cx="6752895" cy="6096"/>
                        </a:xfrm>
                      </wpg:grpSpPr>
                      <wps:wsp>
                        <wps:cNvPr id="25153" name="Shape 25153"/>
                        <wps:cNvSpPr/>
                        <wps:spPr>
                          <a:xfrm>
                            <a:off x="0" y="0"/>
                            <a:ext cx="789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7" h="9144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  <a:lnTo>
                                  <a:pt x="789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4" name="Shape 25154"/>
                        <wps:cNvSpPr/>
                        <wps:spPr>
                          <a:xfrm>
                            <a:off x="789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5" name="Shape 25155"/>
                        <wps:cNvSpPr/>
                        <wps:spPr>
                          <a:xfrm>
                            <a:off x="795833" y="0"/>
                            <a:ext cx="5957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062" h="9144">
                                <a:moveTo>
                                  <a:pt x="0" y="0"/>
                                </a:moveTo>
                                <a:lnTo>
                                  <a:pt x="5957062" y="0"/>
                                </a:lnTo>
                                <a:lnTo>
                                  <a:pt x="5957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27" style="width:531.724pt;height:0.47998pt;mso-position-horizontal-relative:char;mso-position-vertical-relative:line" coordsize="67528,60">
                <v:shape id="Shape 25156" style="position:absolute;width:7897;height:91;left:0;top:0;" coordsize="789737,9144" path="m0,0l789737,0l789737,9144l0,9144l0,0">
                  <v:stroke weight="0pt" endcap="flat" joinstyle="miter" miterlimit="10" on="false" color="#000000" opacity="0"/>
                  <v:fill on="true" color="#ff6600"/>
                </v:shape>
                <v:shape id="Shape 25157" style="position:absolute;width:91;height:91;left:7897;top:0;" coordsize="9144,9144" path="m0,0l9144,0l9144,9144l0,9144l0,0">
                  <v:stroke weight="0pt" endcap="flat" joinstyle="miter" miterlimit="10" on="false" color="#000000" opacity="0"/>
                  <v:fill on="true" color="#ff6600"/>
                </v:shape>
                <v:shape id="Shape 25158" style="position:absolute;width:59570;height:91;left:7958;top:0;" coordsize="5957062,9144" path="m0,0l5957062,0l5957062,9144l0,9144l0,0">
                  <v:stroke weight="0pt" endcap="flat" joinstyle="miter" miterlimit="10" on="false" color="#000000" opacity="0"/>
                  <v:fill on="true" color="#ff6600"/>
                </v:shape>
              </v:group>
            </w:pict>
          </mc:Fallback>
        </mc:AlternateContent>
      </w:r>
    </w:p>
    <w:tbl>
      <w:tblPr>
        <w:tblStyle w:val="TableGrid"/>
        <w:tblW w:w="9155" w:type="dxa"/>
        <w:tblInd w:w="3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066"/>
        <w:gridCol w:w="272"/>
        <w:gridCol w:w="6711"/>
        <w:gridCol w:w="852"/>
      </w:tblGrid>
      <w:tr w:rsidR="00B154D4" w14:paraId="76E5E4AE" w14:textId="77777777">
        <w:trPr>
          <w:gridBefore w:val="1"/>
          <w:gridAfter w:val="1"/>
          <w:wBefore w:w="286" w:type="dxa"/>
          <w:wAfter w:w="1209" w:type="dxa"/>
          <w:trHeight w:val="7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FEC3" w14:textId="77777777" w:rsidR="00B154D4" w:rsidRDefault="00000000">
            <w:pPr>
              <w:spacing w:after="0"/>
              <w:ind w:firstLine="183"/>
            </w:pPr>
            <w:r>
              <w:rPr>
                <w:rFonts w:ascii="Arial" w:eastAsia="Arial" w:hAnsi="Arial" w:cs="Arial"/>
                <w:b/>
                <w:sz w:val="15"/>
              </w:rPr>
              <w:t>ROK  OTPLATE</w:t>
            </w: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36EC8" w14:textId="77777777" w:rsidR="00B154D4" w:rsidRDefault="00000000">
            <w:pPr>
              <w:spacing w:after="26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A8DD6BC" w14:textId="77777777" w:rsidR="00B154D4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14:paraId="7E73A93C" w14:textId="77777777" w:rsidR="00B154D4" w:rsidRDefault="00000000">
            <w:pPr>
              <w:spacing w:after="0" w:line="305" w:lineRule="auto"/>
              <w:ind w:right="3685"/>
            </w:pPr>
            <w:r>
              <w:rPr>
                <w:rFonts w:ascii="Arial" w:eastAsia="Arial" w:hAnsi="Arial" w:cs="Arial"/>
                <w:sz w:val="16"/>
              </w:rPr>
              <w:t xml:space="preserve">Krediti uz hipoteku: od 60 do 180 mjeseci za kredite uz fiksnu kamatnu stopu  </w:t>
            </w:r>
          </w:p>
          <w:p w14:paraId="363052D1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od 61 do 360 mjeseci za kredite uz kombinaciju fiksne (na rok od 60 mjeseci) i promjenjive kamatne stope </w:t>
            </w:r>
          </w:p>
        </w:tc>
      </w:tr>
      <w:tr w:rsidR="00B154D4" w14:paraId="27C3B350" w14:textId="77777777">
        <w:trPr>
          <w:gridBefore w:val="1"/>
          <w:gridAfter w:val="1"/>
          <w:wBefore w:w="286" w:type="dxa"/>
          <w:wAfter w:w="1209" w:type="dxa"/>
          <w:trHeight w:val="39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82CF5C" w14:textId="77777777" w:rsidR="00B154D4" w:rsidRDefault="00B154D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9E8D7" w14:textId="77777777" w:rsidR="00B154D4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14:paraId="21467A04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od 181 do 360 mjeseci za kredite uz kombinaciju fiksne (na rok od 180 mjeseci) i promjenjive kamatne stope Krediti bez hipoteke: </w:t>
            </w:r>
          </w:p>
        </w:tc>
      </w:tr>
      <w:tr w:rsidR="00B154D4" w14:paraId="7B9FA55E" w14:textId="77777777">
        <w:tblPrEx>
          <w:tblCellMar>
            <w:top w:w="100" w:type="dxa"/>
            <w:right w:w="61" w:type="dxa"/>
          </w:tblCellMar>
        </w:tblPrEx>
        <w:trPr>
          <w:trHeight w:val="992"/>
        </w:trPr>
        <w:tc>
          <w:tcPr>
            <w:tcW w:w="1366" w:type="dxa"/>
            <w:gridSpan w:val="2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19C2BEF5" w14:textId="77777777" w:rsidR="00B154D4" w:rsidRDefault="00B154D4"/>
        </w:tc>
        <w:tc>
          <w:tcPr>
            <w:tcW w:w="9283" w:type="dxa"/>
            <w:gridSpan w:val="3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5F248E00" w14:textId="77777777" w:rsidR="00B154D4" w:rsidRDefault="00000000">
            <w:pPr>
              <w:tabs>
                <w:tab w:val="center" w:pos="4653"/>
              </w:tabs>
              <w:spacing w:after="26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od 61 do 180 mjeseci za kredite uz kombinaciju fiksne kamatne stope (na rok od 60 mjeseci) i promjenjive kamatne stope </w:t>
            </w:r>
          </w:p>
          <w:p w14:paraId="18687D67" w14:textId="77777777" w:rsidR="00B154D4" w:rsidRDefault="00000000">
            <w:pPr>
              <w:spacing w:after="0"/>
              <w:ind w:right="49" w:firstLine="3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(za namjenu adaptacije/poboljšanja energetske učinkovitosti rok otplate je do 120 mjeseci). U slučaju ugovaranja „preskoka“ (počeka otplate) mjesečnog anuiteta/rate kredit se može ugovoriti na maksimalni rok otplate umanjen za 12 mjeseci. </w:t>
            </w:r>
          </w:p>
        </w:tc>
      </w:tr>
      <w:tr w:rsidR="00B154D4" w14:paraId="3F611806" w14:textId="77777777">
        <w:tblPrEx>
          <w:tblCellMar>
            <w:top w:w="100" w:type="dxa"/>
            <w:right w:w="61" w:type="dxa"/>
          </w:tblCellMar>
        </w:tblPrEx>
        <w:trPr>
          <w:trHeight w:val="4318"/>
        </w:trPr>
        <w:tc>
          <w:tcPr>
            <w:tcW w:w="1366" w:type="dxa"/>
            <w:gridSpan w:val="2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3697F5E5" w14:textId="77777777" w:rsidR="00B154D4" w:rsidRDefault="00000000">
            <w:pPr>
              <w:spacing w:after="0"/>
              <w:ind w:left="134" w:hanging="12"/>
            </w:pPr>
            <w:r>
              <w:rPr>
                <w:rFonts w:ascii="Arial" w:eastAsia="Arial" w:hAnsi="Arial" w:cs="Arial"/>
                <w:b/>
                <w:sz w:val="15"/>
              </w:rPr>
              <w:t xml:space="preserve">INSTRUMENTI OSIGURANJA </w:t>
            </w:r>
          </w:p>
        </w:tc>
        <w:tc>
          <w:tcPr>
            <w:tcW w:w="9283" w:type="dxa"/>
            <w:gridSpan w:val="3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7EC117A5" w14:textId="77777777" w:rsidR="00B154D4" w:rsidRDefault="00000000">
            <w:pPr>
              <w:spacing w:after="83"/>
            </w:pPr>
            <w:r>
              <w:rPr>
                <w:rFonts w:ascii="Arial" w:eastAsia="Arial" w:hAnsi="Arial" w:cs="Arial"/>
                <w:b/>
                <w:sz w:val="16"/>
              </w:rPr>
              <w:t xml:space="preserve">Zajednički instrumenti osiguranja:  </w:t>
            </w:r>
          </w:p>
          <w:p w14:paraId="50B523C1" w14:textId="77777777" w:rsidR="00B154D4" w:rsidRDefault="0000000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izjava o zapljeni po pristanku dužnika, izdana od svih sudionika u kreditu i potvrđena (solemnizirana) kod javnog bilježnika </w:t>
            </w:r>
          </w:p>
          <w:p w14:paraId="5029850B" w14:textId="77777777" w:rsidR="00B154D4" w:rsidRDefault="0000000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zadužnica izdana od svih sudionika u kreditu i potvrđena (solemnizirana) kod javnog bilježnika </w:t>
            </w:r>
          </w:p>
          <w:p w14:paraId="63E1E058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6B6878A4" w14:textId="77777777" w:rsidR="00B154D4" w:rsidRDefault="00000000">
            <w:pPr>
              <w:spacing w:after="73"/>
            </w:pPr>
            <w:r>
              <w:rPr>
                <w:rFonts w:ascii="Arial" w:eastAsia="Arial" w:hAnsi="Arial" w:cs="Arial"/>
                <w:b/>
                <w:sz w:val="16"/>
              </w:rPr>
              <w:t xml:space="preserve">Ostali instrumenti osiguranja: </w:t>
            </w:r>
          </w:p>
          <w:p w14:paraId="21E92244" w14:textId="77777777" w:rsidR="00B154D4" w:rsidRDefault="00000000">
            <w:pPr>
              <w:spacing w:after="36"/>
            </w:pPr>
            <w:r>
              <w:rPr>
                <w:rFonts w:ascii="Arial" w:eastAsia="Arial" w:hAnsi="Arial" w:cs="Arial"/>
                <w:i/>
                <w:sz w:val="16"/>
              </w:rPr>
              <w:t xml:space="preserve">Za kredite uz zasnivanje založnog prava na nekretnini: </w:t>
            </w:r>
          </w:p>
          <w:p w14:paraId="07D459C2" w14:textId="77777777" w:rsidR="00B154D4" w:rsidRDefault="0000000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založno pravo na nekretnini prihvatljivoj za Banku i </w:t>
            </w:r>
          </w:p>
          <w:p w14:paraId="78840CCA" w14:textId="77777777" w:rsidR="00B154D4" w:rsidRDefault="00000000">
            <w:pPr>
              <w:numPr>
                <w:ilvl w:val="0"/>
                <w:numId w:val="2"/>
              </w:numPr>
              <w:spacing w:after="22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polica osiguranja imovine od osnovnih opasnosti za nekretninu danu u zalog i </w:t>
            </w:r>
          </w:p>
          <w:p w14:paraId="7CEB8CC0" w14:textId="77777777" w:rsidR="00B154D4" w:rsidRDefault="00000000">
            <w:pPr>
              <w:numPr>
                <w:ilvl w:val="0"/>
                <w:numId w:val="2"/>
              </w:numPr>
              <w:spacing w:after="66" w:line="261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polica osiguranja od nezgode korisnika kredita za pokriće 100% iznosa kredita i/ili polica osiguranja života (postojeća) koja ima pokriveno osiguranje nezgode u visini 100% iznosa kredita ili osiguranje od nesposobnosti vraćanja kredita – credit protect insurance (CPI) ili polica životnog osiguranja korisnika kredita otkupne vrijednosti u visini 2,5% ili 5% od iznosa kredita ili jamac </w:t>
            </w:r>
          </w:p>
          <w:p w14:paraId="7383AD30" w14:textId="77777777" w:rsidR="00B154D4" w:rsidRDefault="00000000">
            <w:pPr>
              <w:spacing w:after="133"/>
            </w:pPr>
            <w:r>
              <w:rPr>
                <w:rFonts w:ascii="Arial" w:eastAsia="Arial" w:hAnsi="Arial" w:cs="Arial"/>
                <w:sz w:val="16"/>
              </w:rPr>
              <w:t xml:space="preserve">Založno pravo može se zasnovati na nekretnini koja je predmet kreditiranja ili na nekoj drugoj za Banku prihvatljivoj nekretnini. </w:t>
            </w:r>
          </w:p>
          <w:p w14:paraId="1D980BFE" w14:textId="77777777" w:rsidR="00B154D4" w:rsidRDefault="00000000">
            <w:pPr>
              <w:spacing w:after="49"/>
            </w:pPr>
            <w:r>
              <w:rPr>
                <w:rFonts w:ascii="Arial" w:eastAsia="Arial" w:hAnsi="Arial" w:cs="Arial"/>
                <w:i/>
                <w:sz w:val="16"/>
              </w:rPr>
              <w:t xml:space="preserve">Za kredite bez zasnivanja založnog prava na nekretnini: </w:t>
            </w:r>
          </w:p>
          <w:p w14:paraId="6D10C4FF" w14:textId="77777777" w:rsidR="00B154D4" w:rsidRDefault="00000000">
            <w:pPr>
              <w:numPr>
                <w:ilvl w:val="0"/>
                <w:numId w:val="2"/>
              </w:numPr>
              <w:spacing w:after="0" w:line="260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polica osiguranja od nezgode za pokriće 100% iznosa kredita i  </w:t>
            </w:r>
            <w:r>
              <w:rPr>
                <w:rFonts w:ascii="Courier New" w:eastAsia="Courier New" w:hAnsi="Courier New" w:cs="Courier New"/>
                <w:sz w:val="16"/>
              </w:rPr>
              <w:t>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polica osiguranja života s otkupnom vrijednosti u visini 2,5% ili 5% iznosa kredita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ili </w:t>
            </w:r>
            <w:r>
              <w:rPr>
                <w:rFonts w:ascii="Arial" w:eastAsia="Arial" w:hAnsi="Arial" w:cs="Arial"/>
                <w:sz w:val="16"/>
              </w:rPr>
              <w:t xml:space="preserve">jedan jamac </w:t>
            </w:r>
          </w:p>
          <w:p w14:paraId="37624D8B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          ili </w:t>
            </w:r>
          </w:p>
          <w:p w14:paraId="51459E58" w14:textId="77777777" w:rsidR="00B154D4" w:rsidRDefault="00000000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osiguranje otplate kredita (CPI) </w:t>
            </w:r>
          </w:p>
          <w:p w14:paraId="76D86F6E" w14:textId="77777777" w:rsidR="00B154D4" w:rsidRDefault="00000000">
            <w:pPr>
              <w:spacing w:after="72"/>
            </w:pPr>
            <w:r>
              <w:rPr>
                <w:rFonts w:ascii="Arial" w:eastAsia="Arial" w:hAnsi="Arial" w:cs="Arial"/>
                <w:i/>
                <w:sz w:val="8"/>
              </w:rPr>
              <w:t xml:space="preserve"> </w:t>
            </w:r>
          </w:p>
          <w:p w14:paraId="6837CA84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Sve police osiguranja vinkuliraju se u korist Banke. </w:t>
            </w:r>
          </w:p>
        </w:tc>
      </w:tr>
      <w:tr w:rsidR="00B154D4" w14:paraId="43CA1CC1" w14:textId="77777777">
        <w:tblPrEx>
          <w:tblCellMar>
            <w:top w:w="100" w:type="dxa"/>
            <w:right w:w="61" w:type="dxa"/>
          </w:tblCellMar>
        </w:tblPrEx>
        <w:trPr>
          <w:trHeight w:val="926"/>
        </w:trPr>
        <w:tc>
          <w:tcPr>
            <w:tcW w:w="1366" w:type="dxa"/>
            <w:gridSpan w:val="2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0AE37181" w14:textId="77777777" w:rsidR="00B154D4" w:rsidRDefault="00000000">
            <w:pPr>
              <w:spacing w:after="0"/>
              <w:ind w:left="303" w:hanging="22"/>
            </w:pPr>
            <w:r>
              <w:rPr>
                <w:rFonts w:ascii="Arial" w:eastAsia="Arial" w:hAnsi="Arial" w:cs="Arial"/>
                <w:b/>
                <w:sz w:val="15"/>
              </w:rPr>
              <w:t xml:space="preserve">OTPLATA KREDITA </w:t>
            </w:r>
          </w:p>
        </w:tc>
        <w:tc>
          <w:tcPr>
            <w:tcW w:w="9283" w:type="dxa"/>
            <w:gridSpan w:val="3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528614BD" w14:textId="77777777" w:rsidR="00B154D4" w:rsidRDefault="00000000">
            <w:pPr>
              <w:spacing w:after="49"/>
            </w:pPr>
            <w:r>
              <w:rPr>
                <w:rFonts w:ascii="Arial" w:eastAsia="Arial" w:hAnsi="Arial" w:cs="Arial"/>
                <w:sz w:val="16"/>
              </w:rPr>
              <w:t xml:space="preserve">Kredit s valutnom klauzulom u EUR se otplaćuje u kunama primjenom srednjeg tečaja HNB na dan uplate. </w:t>
            </w:r>
          </w:p>
          <w:p w14:paraId="7CD67D4F" w14:textId="77777777" w:rsidR="00B154D4" w:rsidRDefault="00000000">
            <w:pPr>
              <w:spacing w:after="51"/>
            </w:pPr>
            <w:r>
              <w:rPr>
                <w:rFonts w:ascii="Arial" w:eastAsia="Arial" w:hAnsi="Arial" w:cs="Arial"/>
                <w:sz w:val="16"/>
              </w:rPr>
              <w:t xml:space="preserve">Mogućnost otplate kredita u jednakim mjesečnim anuitetima ili mjesečnim ratama. </w:t>
            </w:r>
          </w:p>
          <w:p w14:paraId="4B923A0F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Korisnik kredita sam odabire dan u mjesecu na koji će plaćati svoje mjesečne obveze. </w:t>
            </w:r>
          </w:p>
        </w:tc>
      </w:tr>
      <w:tr w:rsidR="00B154D4" w14:paraId="482936AD" w14:textId="77777777">
        <w:tblPrEx>
          <w:tblCellMar>
            <w:top w:w="100" w:type="dxa"/>
            <w:right w:w="61" w:type="dxa"/>
          </w:tblCellMar>
        </w:tblPrEx>
        <w:trPr>
          <w:trHeight w:val="1308"/>
        </w:trPr>
        <w:tc>
          <w:tcPr>
            <w:tcW w:w="1366" w:type="dxa"/>
            <w:gridSpan w:val="2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3BBDE0A5" w14:textId="77777777" w:rsidR="00B154D4" w:rsidRDefault="0000000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lastRenderedPageBreak/>
              <w:t xml:space="preserve">OSTALO </w:t>
            </w:r>
          </w:p>
        </w:tc>
        <w:tc>
          <w:tcPr>
            <w:tcW w:w="9283" w:type="dxa"/>
            <w:gridSpan w:val="3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7E5FED2F" w14:textId="77777777" w:rsidR="00B154D4" w:rsidRDefault="00000000">
            <w:pPr>
              <w:spacing w:after="0" w:line="301" w:lineRule="auto"/>
              <w:ind w:right="39"/>
            </w:pPr>
            <w:r>
              <w:rPr>
                <w:rFonts w:ascii="Arial" w:eastAsia="Arial" w:hAnsi="Arial" w:cs="Arial"/>
                <w:sz w:val="16"/>
              </w:rPr>
              <w:t xml:space="preserve">Posebna pogodnost do 31.12.2022. godine –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bez troška procjene nekretnine. </w:t>
            </w:r>
            <w:r>
              <w:rPr>
                <w:rFonts w:ascii="Arial" w:eastAsia="Arial" w:hAnsi="Arial" w:cs="Arial"/>
                <w:sz w:val="16"/>
              </w:rPr>
              <w:t xml:space="preserve">Posebna pogodnost do 31.12.2022. godine za kredite kojima se financira kupnja nekretnine viših energetskih razreda (A, A+ ili B) –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50% troškova javnog bilježnika umjesto Korisnika kredita snosi Banka. </w:t>
            </w:r>
          </w:p>
          <w:p w14:paraId="411B1CB6" w14:textId="77777777" w:rsidR="00B154D4" w:rsidRDefault="00000000">
            <w:pPr>
              <w:spacing w:after="0"/>
              <w:ind w:right="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Kod kredita s namjenom dogradnja/nadogradnja/adaptacija/dovršenje/poboljšanje energetske učinkovitosti korisnik kredita ne mora biti vlasnik/suvlasnik kreditirane nekretnine (uz uvjet krvnog ili tazbinskog srodstva s vlasnikom nekretnine ili uz uvjet da korisnik kredita da ima prijavljeno prebivalište na kreditiranoj nekretnini). </w:t>
            </w:r>
          </w:p>
        </w:tc>
      </w:tr>
    </w:tbl>
    <w:p w14:paraId="70236C67" w14:textId="77777777" w:rsidR="00B154D4" w:rsidRDefault="00000000">
      <w:pPr>
        <w:spacing w:after="220"/>
        <w:ind w:left="53"/>
      </w:pPr>
      <w:r>
        <w:rPr>
          <w:rFonts w:ascii="Arial" w:eastAsia="Arial" w:hAnsi="Arial" w:cs="Arial"/>
          <w:b/>
          <w:color w:val="F79646"/>
        </w:rPr>
        <w:t xml:space="preserve"> </w:t>
      </w:r>
    </w:p>
    <w:p w14:paraId="1A02984B" w14:textId="77777777" w:rsidR="00B154D4" w:rsidRDefault="00000000">
      <w:pPr>
        <w:pStyle w:val="Naslov1"/>
        <w:ind w:left="48"/>
      </w:pPr>
      <w:r>
        <w:t xml:space="preserve">NENAMJENSKI KREDITI uz valutnu klauzulu u EUR uz CPI </w:t>
      </w:r>
    </w:p>
    <w:p w14:paraId="709925DF" w14:textId="77777777" w:rsidR="00B154D4" w:rsidRDefault="00000000">
      <w:pPr>
        <w:spacing w:after="59"/>
        <w:ind w:left="-55" w:right="-7"/>
      </w:pPr>
      <w:r>
        <w:rPr>
          <w:noProof/>
        </w:rPr>
        <mc:AlternateContent>
          <mc:Choice Requires="wpg">
            <w:drawing>
              <wp:inline distT="0" distB="0" distL="0" distR="0" wp14:anchorId="5A31D248" wp14:editId="445D0752">
                <wp:extent cx="6821424" cy="381000"/>
                <wp:effectExtent l="0" t="0" r="0" b="0"/>
                <wp:docPr id="23978" name="Group 23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381000"/>
                          <a:chOff x="0" y="0"/>
                          <a:chExt cx="6821424" cy="381000"/>
                        </a:xfrm>
                      </wpg:grpSpPr>
                      <wps:wsp>
                        <wps:cNvPr id="1834" name="Rectangle 1834"/>
                        <wps:cNvSpPr/>
                        <wps:spPr>
                          <a:xfrm>
                            <a:off x="129540" y="45697"/>
                            <a:ext cx="389089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ECDB0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IZNOS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420929" y="45697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A8A45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64008" y="155425"/>
                            <a:ext cx="564182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4C5A1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>KREDITA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487985" y="155425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06594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957326" y="146860"/>
                            <a:ext cx="10563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DF498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1036574" y="146860"/>
                            <a:ext cx="112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D36C3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2" name="Rectangle 19592"/>
                        <wps:cNvSpPr/>
                        <wps:spPr>
                          <a:xfrm>
                            <a:off x="1121918" y="146860"/>
                            <a:ext cx="52721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CCA5E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2.000,00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4" name="Rectangle 19594"/>
                        <wps:cNvSpPr/>
                        <wps:spPr>
                          <a:xfrm>
                            <a:off x="1517893" y="146860"/>
                            <a:ext cx="67573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C0144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do 40.000,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3" name="Rectangle 19593"/>
                        <wps:cNvSpPr/>
                        <wps:spPr>
                          <a:xfrm>
                            <a:off x="2026493" y="146860"/>
                            <a:ext cx="1504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EBB42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2138807" y="14686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585AD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2167763" y="146860"/>
                            <a:ext cx="174043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E2A27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EUR kunske protuvrijednosti.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3477133" y="14686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725E3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9" name="Shape 25159"/>
                        <wps:cNvSpPr/>
                        <wps:spPr>
                          <a:xfrm>
                            <a:off x="0" y="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0" name="Shape 25160"/>
                        <wps:cNvSpPr/>
                        <wps:spPr>
                          <a:xfrm>
                            <a:off x="8887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1" name="Shape 25161"/>
                        <wps:cNvSpPr/>
                        <wps:spPr>
                          <a:xfrm>
                            <a:off x="894842" y="0"/>
                            <a:ext cx="5926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2" name="Shape 25162"/>
                        <wps:cNvSpPr/>
                        <wps:spPr>
                          <a:xfrm>
                            <a:off x="0" y="374903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3" name="Shape 25163"/>
                        <wps:cNvSpPr/>
                        <wps:spPr>
                          <a:xfrm>
                            <a:off x="888746" y="3749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4" name="Shape 25164"/>
                        <wps:cNvSpPr/>
                        <wps:spPr>
                          <a:xfrm>
                            <a:off x="894842" y="374903"/>
                            <a:ext cx="5926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1D248" id="Group 23978" o:spid="_x0000_s1028" style="width:537.1pt;height:30pt;mso-position-horizontal-relative:char;mso-position-vertical-relative:line" coordsize="6821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">
                <v:rect id="Rectangle 1834" o:spid="_x0000_s1029" style="position:absolute;left:1295;top:456;width:389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8E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C7iPwTEAAAA3QAAAA8A&#10;AAAAAAAAAAAAAAAABwIAAGRycy9kb3ducmV2LnhtbFBLBQYAAAAAAwADALcAAAD4AgAAAAA=&#10;" filled="f" stroked="f">
                  <v:textbox inset="0,0,0,0">
                    <w:txbxContent>
                      <w:p w14:paraId="6FBECDB0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IZNOS</w:t>
                        </w:r>
                      </w:p>
                    </w:txbxContent>
                  </v:textbox>
                </v:rect>
                <v:rect id="Rectangle 1835" o:spid="_x0000_s1030" style="position:absolute;left:4209;top:45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qf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H5/w/CacIGcPAAAA//8DAFBLAQItABQABgAIAAAAIQDb4fbL7gAAAIUBAAATAAAAAAAAAAAA&#10;AAAAAAAAAABbQ29udGVudF9UeXBlc10ueG1sUEsBAi0AFAAGAAgAAAAhAFr0LFu/AAAAFQEAAAsA&#10;AAAAAAAAAAAAAAAAHwEAAF9yZWxzLy5yZWxzUEsBAi0AFAAGAAgAAAAhAEGump/EAAAA3QAAAA8A&#10;AAAAAAAAAAAAAAAABwIAAGRycy9kb3ducmV2LnhtbFBLBQYAAAAAAwADALcAAAD4AgAAAAA=&#10;" filled="f" stroked="f">
                  <v:textbox inset="0,0,0,0">
                    <w:txbxContent>
                      <w:p w14:paraId="5DEA8A45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6" o:spid="_x0000_s1031" style="position:absolute;left:640;top:1554;width:564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o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sXwE6MMAAADdAAAADwAA&#10;AAAAAAAAAAAAAAAHAgAAZHJzL2Rvd25yZXYueG1sUEsFBgAAAAADAAMAtwAAAPcCAAAAAA==&#10;" filled="f" stroked="f">
                  <v:textbox inset="0,0,0,0">
                    <w:txbxContent>
                      <w:p w14:paraId="43D4C5A1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>KREDITA</w:t>
                        </w:r>
                      </w:p>
                    </w:txbxContent>
                  </v:textbox>
                </v:rect>
                <v:rect id="Rectangle 1837" o:spid="_x0000_s1032" style="position:absolute;left:4879;top:1554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Fz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N4woXPEAAAA3QAAAA8A&#10;AAAAAAAAAAAAAAAABwIAAGRycy9kb3ducmV2LnhtbFBLBQYAAAAAAwADALcAAAD4AgAAAAA=&#10;" filled="f" stroked="f">
                  <v:textbox inset="0,0,0,0">
                    <w:txbxContent>
                      <w:p w14:paraId="44806594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8" o:spid="_x0000_s1033" style="position:absolute;left:9573;top:1468;width:105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UB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r681AcYAAADdAAAA&#10;DwAAAAAAAAAAAAAAAAAHAgAAZHJzL2Rvd25yZXYueG1sUEsFBgAAAAADAAMAtwAAAPoCAAAAAA==&#10;" filled="f" stroked="f">
                  <v:textbox inset="0,0,0,0">
                    <w:txbxContent>
                      <w:p w14:paraId="199DF498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1839" o:spid="_x0000_s1034" style="position:absolute;left:10365;top:1468;width:112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Ca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wOOQmsMAAADdAAAADwAA&#10;AAAAAAAAAAAAAAAHAgAAZHJzL2Rvd25yZXYueG1sUEsFBgAAAAADAAMAtwAAAPcCAAAAAA==&#10;" filled="f" stroked="f">
                  <v:textbox inset="0,0,0,0">
                    <w:txbxContent>
                      <w:p w14:paraId="027D36C3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 </w:t>
                        </w:r>
                      </w:p>
                    </w:txbxContent>
                  </v:textbox>
                </v:rect>
                <v:rect id="Rectangle 19592" o:spid="_x0000_s1035" style="position:absolute;left:11219;top:1468;width:527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" filled="f" stroked="f">
                  <v:textbox inset="0,0,0,0">
                    <w:txbxContent>
                      <w:p w14:paraId="5FDCCA5E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2.000,00</w:t>
                        </w:r>
                      </w:p>
                    </w:txbxContent>
                  </v:textbox>
                </v:rect>
                <v:rect id="Rectangle 19594" o:spid="_x0000_s1036" style="position:absolute;left:15178;top:1468;width:675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" filled="f" stroked="f">
                  <v:textbox inset="0,0,0,0">
                    <w:txbxContent>
                      <w:p w14:paraId="725C0144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do 40.000,</w:t>
                        </w:r>
                      </w:p>
                    </w:txbxContent>
                  </v:textbox>
                </v:rect>
                <v:rect id="Rectangle 19593" o:spid="_x0000_s1037" style="position:absolute;left:20264;top:1468;width:15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Iv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" filled="f" stroked="f">
                  <v:textbox inset="0,0,0,0">
                    <w:txbxContent>
                      <w:p w14:paraId="55DEBB42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841" o:spid="_x0000_s1038" style="position:absolute;left:21388;top:146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32E585AD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2" o:spid="_x0000_s1039" style="position:absolute;left:21677;top:1468;width:174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GW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JZBcZbEAAAA3QAAAA8A&#10;AAAAAAAAAAAAAAAABwIAAGRycy9kb3ducmV2LnhtbFBLBQYAAAAAAwADALcAAAD4AgAAAAA=&#10;" filled="f" stroked="f">
                  <v:textbox inset="0,0,0,0">
                    <w:txbxContent>
                      <w:p w14:paraId="5E3E2A27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EUR kunske protuvrijednosti.</w:t>
                        </w:r>
                      </w:p>
                    </w:txbxContent>
                  </v:textbox>
                </v:rect>
                <v:rect id="Rectangle 1843" o:spid="_x0000_s1040" style="position:absolute;left:34771;top:146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QN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kN1A3EAAAA3QAAAA8A&#10;AAAAAAAAAAAAAAAABwIAAGRycy9kb3ducmV2LnhtbFBLBQYAAAAAAwADALcAAAD4AgAAAAA=&#10;" filled="f" stroked="f">
                  <v:textbox inset="0,0,0,0">
                    <w:txbxContent>
                      <w:p w14:paraId="70C725E3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59" o:spid="_x0000_s1041" style="position:absolute;width:8887;height:91;visibility:visible;mso-wrap-style:square;v-text-anchor:top" coordsize="888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" path="m,l888797,r,9144l,9144,,e" fillcolor="#f60" stroked="f" strokeweight="0">
                  <v:stroke miterlimit="83231f" joinstyle="miter"/>
                  <v:path arrowok="t" textboxrect="0,0,888797,9144"/>
                </v:shape>
                <v:shape id="Shape 25160" o:spid="_x0000_s1042" style="position:absolute;left:8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" path="m,l9144,r,9144l,9144,,e" fillcolor="#f60" stroked="f" strokeweight="0">
                  <v:stroke miterlimit="83231f" joinstyle="miter"/>
                  <v:path arrowok="t" textboxrect="0,0,9144,9144"/>
                </v:shape>
                <v:shape id="Shape 25161" o:spid="_x0000_s1043" style="position:absolute;left:8948;width:59266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" path="m,l5926582,r,9144l,9144,,e" fillcolor="#f60" stroked="f" strokeweight="0">
                  <v:stroke miterlimit="83231f" joinstyle="miter"/>
                  <v:path arrowok="t" textboxrect="0,0,5926582,9144"/>
                </v:shape>
                <v:shape id="Shape 25162" o:spid="_x0000_s1044" style="position:absolute;top:3749;width:8887;height:91;visibility:visible;mso-wrap-style:square;v-text-anchor:top" coordsize="888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" path="m,l888797,r,9144l,9144,,e" fillcolor="#f60" stroked="f" strokeweight="0">
                  <v:stroke miterlimit="83231f" joinstyle="miter"/>
                  <v:path arrowok="t" textboxrect="0,0,888797,9144"/>
                </v:shape>
                <v:shape id="Shape 25163" o:spid="_x0000_s1045" style="position:absolute;left:8887;top:37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" path="m,l9144,r,9144l,9144,,e" fillcolor="#f60" stroked="f" strokeweight="0">
                  <v:stroke miterlimit="83231f" joinstyle="miter"/>
                  <v:path arrowok="t" textboxrect="0,0,9144,9144"/>
                </v:shape>
                <v:shape id="Shape 25164" o:spid="_x0000_s1046" style="position:absolute;left:8948;top:3749;width:59266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" path="m,l5926582,r,9144l,9144,,e" fillcolor="#f60" stroked="f" strokeweight="0">
                  <v:stroke miterlimit="83231f" joinstyle="miter"/>
                  <v:path arrowok="t" textboxrect="0,0,5926582,9144"/>
                </v:shape>
                <w10:anchorlock/>
              </v:group>
            </w:pict>
          </mc:Fallback>
        </mc:AlternateContent>
      </w:r>
    </w:p>
    <w:p w14:paraId="3E4ED7CB" w14:textId="77777777" w:rsidR="00B154D4" w:rsidRDefault="00000000">
      <w:pPr>
        <w:spacing w:after="0"/>
        <w:ind w:left="1452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9111" w:type="dxa"/>
        <w:tblInd w:w="1456" w:type="dxa"/>
        <w:tblCellMar>
          <w:top w:w="45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4"/>
        <w:gridCol w:w="1556"/>
        <w:gridCol w:w="5221"/>
      </w:tblGrid>
      <w:tr w:rsidR="00B154D4" w14:paraId="7CA455A4" w14:textId="77777777">
        <w:trPr>
          <w:trHeight w:val="266"/>
        </w:trPr>
        <w:tc>
          <w:tcPr>
            <w:tcW w:w="2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B96348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36C0A"/>
          </w:tcPr>
          <w:p w14:paraId="7022A781" w14:textId="77777777" w:rsidR="00B154D4" w:rsidRDefault="00B154D4"/>
        </w:tc>
        <w:tc>
          <w:tcPr>
            <w:tcW w:w="5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36C0A"/>
          </w:tcPr>
          <w:p w14:paraId="7C8104DC" w14:textId="77777777" w:rsidR="00B154D4" w:rsidRDefault="00000000">
            <w:pPr>
              <w:spacing w:after="0"/>
              <w:ind w:left="707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FIKSNA KAMATNA STOPA </w:t>
            </w:r>
          </w:p>
        </w:tc>
      </w:tr>
      <w:tr w:rsidR="00B154D4" w14:paraId="4B27CC38" w14:textId="77777777">
        <w:trPr>
          <w:trHeight w:val="268"/>
        </w:trPr>
        <w:tc>
          <w:tcPr>
            <w:tcW w:w="2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</w:tcPr>
          <w:p w14:paraId="4776802B" w14:textId="77777777" w:rsidR="00B154D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KREDITI UZ VALUTNU KLAUZULU U EUR 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1FDABF" w14:textId="77777777" w:rsidR="00B154D4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od 13 do 120 mjeseci 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A528" w14:textId="77777777" w:rsidR="00B154D4" w:rsidRDefault="0000000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od 4,26% do 5,19% </w:t>
            </w:r>
          </w:p>
        </w:tc>
      </w:tr>
      <w:tr w:rsidR="00B154D4" w14:paraId="3D14E647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4E45" w14:textId="77777777" w:rsidR="00B154D4" w:rsidRDefault="00B154D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834F" w14:textId="77777777" w:rsidR="00B154D4" w:rsidRDefault="00B154D4"/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4A29" w14:textId="77777777" w:rsidR="00B154D4" w:rsidRDefault="00000000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6"/>
              </w:rPr>
              <w:t>(EKS 5,97% do 6,98%)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5D31466" w14:textId="77777777" w:rsidR="00B154D4" w:rsidRDefault="00000000">
      <w:pPr>
        <w:spacing w:after="32"/>
        <w:ind w:left="1452"/>
      </w:pPr>
      <w:r>
        <w:rPr>
          <w:rFonts w:ascii="Arial" w:eastAsia="Arial" w:hAnsi="Arial" w:cs="Arial"/>
          <w:sz w:val="15"/>
        </w:rPr>
        <w:t xml:space="preserve"> </w:t>
      </w:r>
    </w:p>
    <w:p w14:paraId="6DC26864" w14:textId="77777777" w:rsidR="00B154D4" w:rsidRDefault="00000000">
      <w:pPr>
        <w:tabs>
          <w:tab w:val="center" w:pos="3350"/>
        </w:tabs>
        <w:spacing w:after="83" w:line="247" w:lineRule="auto"/>
      </w:pPr>
      <w:r>
        <w:rPr>
          <w:rFonts w:ascii="Arial" w:eastAsia="Arial" w:hAnsi="Arial" w:cs="Arial"/>
          <w:b/>
          <w:sz w:val="15"/>
        </w:rPr>
        <w:t xml:space="preserve">KAMATNA </w:t>
      </w:r>
      <w:r>
        <w:rPr>
          <w:rFonts w:ascii="Arial" w:eastAsia="Arial" w:hAnsi="Arial" w:cs="Arial"/>
          <w:b/>
          <w:sz w:val="15"/>
        </w:rPr>
        <w:tab/>
      </w:r>
      <w:r>
        <w:rPr>
          <w:rFonts w:ascii="Arial" w:eastAsia="Arial" w:hAnsi="Arial" w:cs="Arial"/>
          <w:sz w:val="15"/>
        </w:rPr>
        <w:t xml:space="preserve">Kamatne stope su iskazane kao godišnje kamatne stope. </w:t>
      </w:r>
    </w:p>
    <w:p w14:paraId="562BAE47" w14:textId="77777777" w:rsidR="00B154D4" w:rsidRDefault="00000000">
      <w:pPr>
        <w:spacing w:after="438" w:line="247" w:lineRule="auto"/>
        <w:ind w:left="1452" w:right="82" w:hanging="1332"/>
        <w:jc w:val="both"/>
      </w:pPr>
      <w:r>
        <w:rPr>
          <w:rFonts w:ascii="Arial" w:eastAsia="Arial" w:hAnsi="Arial" w:cs="Arial"/>
          <w:b/>
          <w:sz w:val="15"/>
        </w:rPr>
        <w:t xml:space="preserve">STOPA </w:t>
      </w:r>
      <w:r>
        <w:rPr>
          <w:rFonts w:ascii="Arial" w:eastAsia="Arial" w:hAnsi="Arial" w:cs="Arial"/>
          <w:sz w:val="15"/>
        </w:rPr>
        <w:t xml:space="preserve">Visina kamatne stope ovisi o individualnom odnosu klijenta s Bankom te o uvjetima kredita. Individualni odnos klijenta i Banke temelji se na procjeni kreditnog rizika klijenta i ukupnom poslovanju klijenta i Banke.  Visina kamatne stope ne ovisi o statusu klijenta. </w:t>
      </w:r>
    </w:p>
    <w:tbl>
      <w:tblPr>
        <w:tblStyle w:val="TableGrid"/>
        <w:tblW w:w="10757" w:type="dxa"/>
        <w:tblInd w:w="-70" w:type="dxa"/>
        <w:tblCellMar>
          <w:top w:w="66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522"/>
        <w:gridCol w:w="9235"/>
      </w:tblGrid>
      <w:tr w:rsidR="00B154D4" w14:paraId="01213D8C" w14:textId="77777777">
        <w:trPr>
          <w:trHeight w:val="756"/>
        </w:trPr>
        <w:tc>
          <w:tcPr>
            <w:tcW w:w="1522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64C9ADA3" w14:textId="77777777" w:rsidR="00B154D4" w:rsidRDefault="00000000">
            <w:pPr>
              <w:spacing w:after="0"/>
              <w:ind w:left="98" w:right="58" w:firstLine="182"/>
            </w:pPr>
            <w:r>
              <w:rPr>
                <w:rFonts w:ascii="Arial" w:eastAsia="Arial" w:hAnsi="Arial" w:cs="Arial"/>
                <w:b/>
                <w:sz w:val="15"/>
              </w:rPr>
              <w:t xml:space="preserve">ROK  OTPLATE </w:t>
            </w:r>
          </w:p>
        </w:tc>
        <w:tc>
          <w:tcPr>
            <w:tcW w:w="9235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281729DF" w14:textId="77777777" w:rsidR="00B154D4" w:rsidRDefault="00000000">
            <w:pPr>
              <w:spacing w:after="44"/>
            </w:pPr>
            <w:r>
              <w:rPr>
                <w:rFonts w:ascii="Arial" w:eastAsia="Arial" w:hAnsi="Arial" w:cs="Arial"/>
                <w:sz w:val="16"/>
              </w:rPr>
              <w:t xml:space="preserve">Od 13 do 120 mjeseci. </w:t>
            </w:r>
          </w:p>
          <w:p w14:paraId="1BAE19D2" w14:textId="77777777" w:rsidR="00B154D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U slučaju ugovaranja „preskoka“ (počeka otplate) mjesečnog anuiteta/rate kredit se može ugovoriti na maksimalni rok otplate umanjen za 6 mjeseci. </w:t>
            </w:r>
          </w:p>
        </w:tc>
      </w:tr>
      <w:tr w:rsidR="00B154D4" w14:paraId="4B1B50A5" w14:textId="77777777">
        <w:trPr>
          <w:trHeight w:val="944"/>
        </w:trPr>
        <w:tc>
          <w:tcPr>
            <w:tcW w:w="1522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7342D66F" w14:textId="77777777" w:rsidR="00B154D4" w:rsidRDefault="00000000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5"/>
              </w:rPr>
              <w:t>NAKNADE</w:t>
            </w: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 </w:t>
            </w:r>
          </w:p>
        </w:tc>
        <w:tc>
          <w:tcPr>
            <w:tcW w:w="9235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66295177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Naknada za obradu kreditnog zahtjeva: </w:t>
            </w:r>
          </w:p>
          <w:p w14:paraId="5A27323F" w14:textId="77777777" w:rsidR="00B154D4" w:rsidRDefault="00000000">
            <w:pPr>
              <w:numPr>
                <w:ilvl w:val="0"/>
                <w:numId w:val="3"/>
              </w:numPr>
              <w:spacing w:after="0" w:line="325" w:lineRule="auto"/>
              <w:ind w:right="2520"/>
            </w:pPr>
            <w:r>
              <w:rPr>
                <w:rFonts w:ascii="Arial" w:eastAsia="Arial" w:hAnsi="Arial" w:cs="Arial"/>
                <w:sz w:val="16"/>
              </w:rPr>
              <w:t xml:space="preserve">bez naknade za obradu kreditnog zahtjeva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Naknada za prijevremenu otplatu kredita:  </w:t>
            </w:r>
          </w:p>
          <w:p w14:paraId="2CBF89EF" w14:textId="77777777" w:rsidR="00B154D4" w:rsidRDefault="00000000">
            <w:pPr>
              <w:numPr>
                <w:ilvl w:val="0"/>
                <w:numId w:val="3"/>
              </w:numPr>
              <w:spacing w:after="0"/>
              <w:ind w:right="2520"/>
            </w:pPr>
            <w:r>
              <w:rPr>
                <w:rFonts w:ascii="Arial" w:eastAsia="Arial" w:hAnsi="Arial" w:cs="Arial"/>
                <w:sz w:val="16"/>
              </w:rPr>
              <w:t xml:space="preserve">bez naknade za prijevremenu djelomičnu ili definitivnu otplatu kredita. </w:t>
            </w:r>
          </w:p>
        </w:tc>
      </w:tr>
      <w:tr w:rsidR="00B154D4" w14:paraId="2CEFDD81" w14:textId="77777777">
        <w:trPr>
          <w:trHeight w:val="1426"/>
        </w:trPr>
        <w:tc>
          <w:tcPr>
            <w:tcW w:w="1522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71F193F8" w14:textId="77777777" w:rsidR="00B154D4" w:rsidRDefault="00000000">
            <w:pPr>
              <w:spacing w:after="0"/>
              <w:ind w:left="-14" w:hanging="12"/>
            </w:pPr>
            <w:r>
              <w:rPr>
                <w:rFonts w:ascii="Arial" w:eastAsia="Arial" w:hAnsi="Arial" w:cs="Arial"/>
                <w:b/>
                <w:sz w:val="15"/>
              </w:rPr>
              <w:t xml:space="preserve">INSTRUMENTI  OSIGURANJA </w:t>
            </w:r>
          </w:p>
        </w:tc>
        <w:tc>
          <w:tcPr>
            <w:tcW w:w="9235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5BC67C9D" w14:textId="77777777" w:rsidR="00B154D4" w:rsidRDefault="00000000">
            <w:pPr>
              <w:spacing w:after="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Obvezni instrumenti osiguranja </w:t>
            </w:r>
          </w:p>
          <w:p w14:paraId="68A7860C" w14:textId="77777777" w:rsidR="00B154D4" w:rsidRDefault="00000000">
            <w:pPr>
              <w:numPr>
                <w:ilvl w:val="0"/>
                <w:numId w:val="4"/>
              </w:numPr>
              <w:spacing w:after="9" w:line="314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izjava o zapljeni po pristanku dužnika (zapljeni plaće, odnosno drugih stalnih novčanih primanja), izdana od svih sudionika u kreditu i potvrđena (solemnizirana) kod javnog bilježnika </w:t>
            </w:r>
          </w:p>
          <w:p w14:paraId="7DCE7397" w14:textId="77777777" w:rsidR="00B154D4" w:rsidRDefault="00000000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zadužnica izdana od svih sudionika u kreditu i potvrđena (solemnizirana) kod javnog bilježnika </w:t>
            </w:r>
          </w:p>
          <w:p w14:paraId="74356402" w14:textId="77777777" w:rsidR="00B154D4" w:rsidRDefault="00000000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polica osiguranja korisnika nenamjenskog kredita (CPI osiguranje)* </w:t>
            </w:r>
          </w:p>
          <w:p w14:paraId="3F4AA02E" w14:textId="77777777" w:rsidR="00B154D4" w:rsidRDefault="00000000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B154D4" w14:paraId="3A20A0AB" w14:textId="77777777">
        <w:trPr>
          <w:trHeight w:val="1052"/>
        </w:trPr>
        <w:tc>
          <w:tcPr>
            <w:tcW w:w="1522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09115AB5" w14:textId="77777777" w:rsidR="00B154D4" w:rsidRDefault="00B154D4"/>
        </w:tc>
        <w:tc>
          <w:tcPr>
            <w:tcW w:w="9235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79D1981C" w14:textId="77777777" w:rsidR="00B154D4" w:rsidRDefault="00000000">
            <w:pPr>
              <w:spacing w:after="0" w:line="292" w:lineRule="auto"/>
              <w:ind w:right="38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*Korisnik kredita osigurava se u slučaju smrti i privremene potpune nesposobnosti za rad (bolovanja). Trajanje osiguranja/pokrića jednako je roku otplate kredita. Premija osiguranja plaća se jednokratno unaprijed za cijelo razdoblje trajanja osiguranja. Visina premije ovisi o iznosu kredita i trajanju otplate kredita. </w:t>
            </w:r>
          </w:p>
          <w:p w14:paraId="78C55983" w14:textId="77777777" w:rsidR="00B154D4" w:rsidRDefault="00000000">
            <w:pPr>
              <w:spacing w:after="31"/>
              <w:ind w:left="36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4607F3CC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Osiguranje korisnika kredita Credit Protect Insurance (CPI osiguranje) sklapa se sukladno poslovnoj suradnji sa Generali osiguranjem d.d.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B154D4" w14:paraId="03BE4ECD" w14:textId="77777777">
        <w:trPr>
          <w:trHeight w:val="900"/>
        </w:trPr>
        <w:tc>
          <w:tcPr>
            <w:tcW w:w="1522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10C08582" w14:textId="77777777" w:rsidR="00B154D4" w:rsidRDefault="00000000">
            <w:pPr>
              <w:spacing w:after="0"/>
              <w:ind w:left="116" w:hanging="22"/>
            </w:pPr>
            <w:r>
              <w:rPr>
                <w:rFonts w:ascii="Arial" w:eastAsia="Arial" w:hAnsi="Arial" w:cs="Arial"/>
                <w:b/>
                <w:sz w:val="15"/>
              </w:rPr>
              <w:t xml:space="preserve">OTPLATA  KREDITA </w:t>
            </w:r>
          </w:p>
        </w:tc>
        <w:tc>
          <w:tcPr>
            <w:tcW w:w="9235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44CE8758" w14:textId="77777777" w:rsidR="00B154D4" w:rsidRDefault="00000000">
            <w:pPr>
              <w:spacing w:after="0" w:line="275" w:lineRule="auto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Kredit s valutnom klauzulom u EUR se otplaćuje u kunskoj protuvrijednosti po srednjem tečaju za EUR tečajne liste Hrvatske narodne banke važeće na dan plaćanja. </w:t>
            </w:r>
          </w:p>
          <w:p w14:paraId="422B20DF" w14:textId="77777777" w:rsidR="00B154D4" w:rsidRDefault="00000000">
            <w:pPr>
              <w:spacing w:after="13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Mogućnost otplate kredita u jednakim mjesečnim anuitetima ili mjesečnim ratama. </w:t>
            </w:r>
          </w:p>
          <w:p w14:paraId="0B98E60E" w14:textId="77777777" w:rsidR="00B154D4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Korisnik kredita sam odabire dan u mjesecu na koji će plaćati svoje mjesečne obveze. </w:t>
            </w:r>
          </w:p>
        </w:tc>
      </w:tr>
      <w:tr w:rsidR="00B154D4" w14:paraId="7E885093" w14:textId="77777777">
        <w:trPr>
          <w:trHeight w:val="674"/>
        </w:trPr>
        <w:tc>
          <w:tcPr>
            <w:tcW w:w="1522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  <w:vAlign w:val="center"/>
          </w:tcPr>
          <w:p w14:paraId="36E1CC4A" w14:textId="77777777" w:rsidR="00B154D4" w:rsidRDefault="00000000">
            <w:pPr>
              <w:spacing w:after="0"/>
              <w:ind w:left="448" w:right="607" w:hanging="314"/>
            </w:pPr>
            <w:r>
              <w:rPr>
                <w:rFonts w:ascii="Arial" w:eastAsia="Arial" w:hAnsi="Arial" w:cs="Arial"/>
                <w:b/>
                <w:sz w:val="15"/>
              </w:rPr>
              <w:t xml:space="preserve">OSTALO   </w:t>
            </w:r>
          </w:p>
        </w:tc>
        <w:tc>
          <w:tcPr>
            <w:tcW w:w="9235" w:type="dxa"/>
            <w:tcBorders>
              <w:top w:val="single" w:sz="4" w:space="0" w:color="FF6600"/>
              <w:left w:val="nil"/>
              <w:bottom w:val="single" w:sz="4" w:space="0" w:color="FF6600"/>
              <w:right w:val="nil"/>
            </w:tcBorders>
          </w:tcPr>
          <w:p w14:paraId="0F67071B" w14:textId="77777777" w:rsidR="00B154D4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Ukoliko je Korisnik kredita korisnik PBZ stambenog kredita uz hipoteku ili je u tijeku realizacije PBZ stambenog kredita uz hipoteku, ima mogućnost odobrenja nenamjenskog kredita uz kamatnu stopu koja je za 1,5 p.p. niža od kamatne stope za standardni nenamjenski kredit. </w:t>
            </w:r>
          </w:p>
        </w:tc>
      </w:tr>
    </w:tbl>
    <w:p w14:paraId="4E881954" w14:textId="77777777" w:rsidR="00B154D4" w:rsidRDefault="00000000">
      <w:pPr>
        <w:spacing w:after="100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56408428" w14:textId="77777777" w:rsidR="00B154D4" w:rsidRDefault="00000000">
      <w:pPr>
        <w:spacing w:after="98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041AC7CE" w14:textId="77777777" w:rsidR="00B154D4" w:rsidRDefault="00000000">
      <w:pPr>
        <w:pStyle w:val="Naslov1"/>
        <w:ind w:left="53" w:firstLine="0"/>
      </w:pPr>
      <w:r>
        <w:rPr>
          <w:color w:val="F79646"/>
        </w:rPr>
        <w:lastRenderedPageBreak/>
        <w:t xml:space="preserve">PBZ EDUCA KREDITI  </w:t>
      </w:r>
    </w:p>
    <w:tbl>
      <w:tblPr>
        <w:tblStyle w:val="TableGrid"/>
        <w:tblW w:w="10615" w:type="dxa"/>
        <w:tblInd w:w="48" w:type="dxa"/>
        <w:tblCellMar>
          <w:top w:w="26" w:type="dxa"/>
          <w:left w:w="11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141"/>
        <w:gridCol w:w="8474"/>
      </w:tblGrid>
      <w:tr w:rsidR="00B154D4" w14:paraId="517C0FBF" w14:textId="77777777">
        <w:trPr>
          <w:trHeight w:val="2002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E36C0A"/>
              <w:right w:val="single" w:sz="4" w:space="0" w:color="FF6600"/>
            </w:tcBorders>
            <w:vAlign w:val="center"/>
          </w:tcPr>
          <w:p w14:paraId="126FD213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KORISNICI KREDITA </w:t>
            </w:r>
          </w:p>
        </w:tc>
        <w:tc>
          <w:tcPr>
            <w:tcW w:w="8474" w:type="dxa"/>
            <w:tcBorders>
              <w:top w:val="single" w:sz="4" w:space="0" w:color="FF6600"/>
              <w:left w:val="single" w:sz="4" w:space="0" w:color="FF6600"/>
              <w:bottom w:val="single" w:sz="4" w:space="0" w:color="E36C0A"/>
              <w:right w:val="nil"/>
            </w:tcBorders>
            <w:vAlign w:val="center"/>
          </w:tcPr>
          <w:p w14:paraId="66DAEB22" w14:textId="77777777" w:rsidR="00B154D4" w:rsidRDefault="00000000">
            <w:pPr>
              <w:spacing w:after="0" w:line="331" w:lineRule="auto"/>
              <w:ind w:right="4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Fizičke osobe (rezidenti*) sa statusom redovnog ili izvanrednog studenta dodiplomskog, diplomskog, poslijediplomskog ili specijalističkog studija u zemlji i inozemstvu. Ukoliko korisnik kredita - student nije zaposlen, mora imati kreditno sposobnog solidarnog dužnika.  </w:t>
            </w:r>
          </w:p>
          <w:p w14:paraId="777B5515" w14:textId="77777777" w:rsidR="00B154D4" w:rsidRDefault="00000000">
            <w:pPr>
              <w:spacing w:after="0"/>
              <w:ind w:right="48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*Sukladno Zakonu o deviznom poslovanju rezidentima se smatraju fizičke osobe s prebivalištem u Republici Hrvatskoj ili fizičke osobe koje u Republici Hrvatskoj borave na osnovi važeće dozvole boravka u trajanju najmanje 183 dana, osim diplomatskih i konzularnih predstavnika stranih zemalja te članova njihovih obitelji. </w:t>
            </w:r>
          </w:p>
        </w:tc>
      </w:tr>
      <w:tr w:rsidR="00B154D4" w14:paraId="5584E1AB" w14:textId="77777777">
        <w:trPr>
          <w:trHeight w:val="634"/>
        </w:trPr>
        <w:tc>
          <w:tcPr>
            <w:tcW w:w="2141" w:type="dxa"/>
            <w:tcBorders>
              <w:top w:val="single" w:sz="4" w:space="0" w:color="E36C0A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1F74FBD0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NAMJENA KREDITA </w:t>
            </w:r>
          </w:p>
        </w:tc>
        <w:tc>
          <w:tcPr>
            <w:tcW w:w="8474" w:type="dxa"/>
            <w:tcBorders>
              <w:top w:val="single" w:sz="4" w:space="0" w:color="E36C0A"/>
              <w:left w:val="single" w:sz="4" w:space="0" w:color="FF6600"/>
              <w:bottom w:val="single" w:sz="4" w:space="0" w:color="FF6600"/>
              <w:right w:val="nil"/>
            </w:tcBorders>
            <w:vAlign w:val="center"/>
          </w:tcPr>
          <w:p w14:paraId="65ED23D7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Plaćanje školarine ili troškova studiranja. </w:t>
            </w:r>
          </w:p>
        </w:tc>
      </w:tr>
      <w:tr w:rsidR="00B154D4" w14:paraId="76979B3D" w14:textId="77777777">
        <w:trPr>
          <w:trHeight w:val="634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65D252E8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IZNOS KREDITA </w:t>
            </w:r>
          </w:p>
        </w:tc>
        <w:tc>
          <w:tcPr>
            <w:tcW w:w="84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nil"/>
            </w:tcBorders>
            <w:vAlign w:val="center"/>
          </w:tcPr>
          <w:p w14:paraId="50C37CCD" w14:textId="77777777" w:rsidR="00B154D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Od 500 do 40.000 EUR, u kunskoj protuvrijednosti po srednjem tečaju tečajne liste HNB-a važećoj na dan korištenja kredita. </w:t>
            </w:r>
          </w:p>
        </w:tc>
      </w:tr>
      <w:tr w:rsidR="00B154D4" w14:paraId="6EE5B241" w14:textId="77777777">
        <w:trPr>
          <w:trHeight w:val="3723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312B5A0A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KAMATA NA KREDIT </w:t>
            </w:r>
          </w:p>
        </w:tc>
        <w:tc>
          <w:tcPr>
            <w:tcW w:w="84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nil"/>
            </w:tcBorders>
          </w:tcPr>
          <w:p w14:paraId="6729F43E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Promjenjiva kamatna stopa definira se kao zbroj fiksnog i promjenjivog dijela kako slijedi: </w:t>
            </w:r>
          </w:p>
          <w:tbl>
            <w:tblPr>
              <w:tblStyle w:val="TableGrid"/>
              <w:tblW w:w="5195" w:type="dxa"/>
              <w:tblInd w:w="12" w:type="dxa"/>
              <w:tblCellMar>
                <w:top w:w="56" w:type="dxa"/>
                <w:left w:w="113" w:type="dxa"/>
                <w:bottom w:w="0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3044"/>
            </w:tblGrid>
            <w:tr w:rsidR="00B154D4" w14:paraId="5547DE1B" w14:textId="77777777">
              <w:trPr>
                <w:trHeight w:val="301"/>
              </w:trPr>
              <w:tc>
                <w:tcPr>
                  <w:tcW w:w="2151" w:type="dxa"/>
                  <w:tcBorders>
                    <w:top w:val="single" w:sz="8" w:space="0" w:color="7F7F7F"/>
                    <w:left w:val="single" w:sz="8" w:space="0" w:color="7F7F7F"/>
                    <w:bottom w:val="single" w:sz="2" w:space="0" w:color="FBD4B4"/>
                    <w:right w:val="single" w:sz="4" w:space="0" w:color="7F7F7F"/>
                  </w:tcBorders>
                  <w:shd w:val="clear" w:color="auto" w:fill="FBD4B4"/>
                </w:tcPr>
                <w:p w14:paraId="4F8BDAB8" w14:textId="77777777" w:rsidR="00B154D4" w:rsidRDefault="00000000">
                  <w:pPr>
                    <w:spacing w:after="0"/>
                    <w:ind w:right="4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Valuta </w:t>
                  </w:r>
                </w:p>
              </w:tc>
              <w:tc>
                <w:tcPr>
                  <w:tcW w:w="3044" w:type="dxa"/>
                  <w:tcBorders>
                    <w:top w:val="single" w:sz="8" w:space="0" w:color="7F7F7F"/>
                    <w:left w:val="single" w:sz="4" w:space="0" w:color="7F7F7F"/>
                    <w:bottom w:val="single" w:sz="2" w:space="0" w:color="D9D9D9"/>
                    <w:right w:val="single" w:sz="8" w:space="0" w:color="7F7F7F"/>
                  </w:tcBorders>
                  <w:shd w:val="clear" w:color="auto" w:fill="E36C0A"/>
                </w:tcPr>
                <w:p w14:paraId="4352A9C6" w14:textId="77777777" w:rsidR="00B154D4" w:rsidRDefault="00000000">
                  <w:pPr>
                    <w:spacing w:after="0"/>
                    <w:ind w:right="36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16"/>
                    </w:rPr>
                    <w:t xml:space="preserve">EUR </w:t>
                  </w:r>
                </w:p>
              </w:tc>
            </w:tr>
            <w:tr w:rsidR="00B154D4" w14:paraId="3EFCC72E" w14:textId="77777777">
              <w:trPr>
                <w:trHeight w:val="314"/>
              </w:trPr>
              <w:tc>
                <w:tcPr>
                  <w:tcW w:w="2151" w:type="dxa"/>
                  <w:tcBorders>
                    <w:top w:val="single" w:sz="2" w:space="0" w:color="FBD4B4"/>
                    <w:left w:val="single" w:sz="8" w:space="0" w:color="7F7F7F"/>
                    <w:bottom w:val="single" w:sz="2" w:space="0" w:color="FBD4B4"/>
                    <w:right w:val="single" w:sz="4" w:space="0" w:color="7F7F7F"/>
                  </w:tcBorders>
                  <w:shd w:val="clear" w:color="auto" w:fill="FBD4B4"/>
                </w:tcPr>
                <w:p w14:paraId="41208F18" w14:textId="77777777" w:rsidR="00B154D4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Parametar promjenjivosti </w:t>
                  </w:r>
                </w:p>
              </w:tc>
              <w:tc>
                <w:tcPr>
                  <w:tcW w:w="3044" w:type="dxa"/>
                  <w:tcBorders>
                    <w:top w:val="single" w:sz="2" w:space="0" w:color="D9D9D9"/>
                    <w:left w:val="single" w:sz="4" w:space="0" w:color="7F7F7F"/>
                    <w:bottom w:val="double" w:sz="6" w:space="0" w:color="A6A6A6"/>
                    <w:right w:val="single" w:sz="8" w:space="0" w:color="7F7F7F"/>
                  </w:tcBorders>
                  <w:shd w:val="clear" w:color="auto" w:fill="D9D9D9"/>
                </w:tcPr>
                <w:p w14:paraId="191E6B08" w14:textId="77777777" w:rsidR="00B154D4" w:rsidRDefault="00000000">
                  <w:pPr>
                    <w:spacing w:after="0"/>
                    <w:ind w:right="3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6M NRS1 za EUR </w:t>
                  </w:r>
                </w:p>
              </w:tc>
            </w:tr>
            <w:tr w:rsidR="00B154D4" w14:paraId="223F2B63" w14:textId="77777777">
              <w:trPr>
                <w:trHeight w:val="640"/>
              </w:trPr>
              <w:tc>
                <w:tcPr>
                  <w:tcW w:w="2151" w:type="dxa"/>
                  <w:tcBorders>
                    <w:top w:val="single" w:sz="2" w:space="0" w:color="FBD4B4"/>
                    <w:left w:val="single" w:sz="8" w:space="0" w:color="7F7F7F"/>
                    <w:bottom w:val="single" w:sz="2" w:space="0" w:color="FBD4B4"/>
                    <w:right w:val="single" w:sz="4" w:space="0" w:color="7F7F7F"/>
                  </w:tcBorders>
                  <w:shd w:val="clear" w:color="auto" w:fill="FBD4B4"/>
                  <w:vAlign w:val="center"/>
                </w:tcPr>
                <w:p w14:paraId="02720F2C" w14:textId="77777777" w:rsidR="00B154D4" w:rsidRDefault="00000000">
                  <w:pPr>
                    <w:spacing w:after="0"/>
                    <w:ind w:left="22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Definicija kamatne stope </w:t>
                  </w:r>
                </w:p>
              </w:tc>
              <w:tc>
                <w:tcPr>
                  <w:tcW w:w="3044" w:type="dxa"/>
                  <w:tcBorders>
                    <w:top w:val="double" w:sz="6" w:space="0" w:color="A6A6A6"/>
                    <w:left w:val="single" w:sz="4" w:space="0" w:color="7F7F7F"/>
                    <w:bottom w:val="double" w:sz="6" w:space="0" w:color="A6A6A6"/>
                    <w:right w:val="single" w:sz="8" w:space="0" w:color="7F7F7F"/>
                  </w:tcBorders>
                  <w:vAlign w:val="center"/>
                </w:tcPr>
                <w:p w14:paraId="6CBCCE31" w14:textId="77777777" w:rsidR="00B154D4" w:rsidRDefault="00000000">
                  <w:pPr>
                    <w:spacing w:after="0"/>
                    <w:ind w:left="494" w:right="4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promjenjiva, fiksni dio i  6M NRS1 za EUR </w:t>
                  </w:r>
                </w:p>
              </w:tc>
            </w:tr>
            <w:tr w:rsidR="00B154D4" w14:paraId="0D755900" w14:textId="77777777">
              <w:trPr>
                <w:trHeight w:val="624"/>
              </w:trPr>
              <w:tc>
                <w:tcPr>
                  <w:tcW w:w="2151" w:type="dxa"/>
                  <w:tcBorders>
                    <w:top w:val="single" w:sz="2" w:space="0" w:color="FBD4B4"/>
                    <w:left w:val="single" w:sz="8" w:space="0" w:color="7F7F7F"/>
                    <w:bottom w:val="single" w:sz="8" w:space="0" w:color="7F7F7F"/>
                    <w:right w:val="single" w:sz="4" w:space="0" w:color="7F7F7F"/>
                  </w:tcBorders>
                  <w:shd w:val="clear" w:color="auto" w:fill="FBD4B4"/>
                  <w:vAlign w:val="center"/>
                </w:tcPr>
                <w:p w14:paraId="6C7029A3" w14:textId="77777777" w:rsidR="00B154D4" w:rsidRDefault="00000000">
                  <w:pPr>
                    <w:spacing w:after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Visina kamatne stope i EKS </w:t>
                  </w:r>
                </w:p>
              </w:tc>
              <w:tc>
                <w:tcPr>
                  <w:tcW w:w="3044" w:type="dxa"/>
                  <w:tcBorders>
                    <w:top w:val="double" w:sz="6" w:space="0" w:color="A6A6A6"/>
                    <w:left w:val="single" w:sz="4" w:space="0" w:color="7F7F7F"/>
                    <w:bottom w:val="single" w:sz="8" w:space="0" w:color="7F7F7F"/>
                    <w:right w:val="single" w:sz="8" w:space="0" w:color="7F7F7F"/>
                  </w:tcBorders>
                  <w:vAlign w:val="center"/>
                </w:tcPr>
                <w:p w14:paraId="25FA46A8" w14:textId="77777777" w:rsidR="00B154D4" w:rsidRDefault="00000000">
                  <w:pPr>
                    <w:spacing w:after="0"/>
                    <w:ind w:left="201" w:right="19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3,10%</w:t>
                  </w:r>
                  <w:r>
                    <w:rPr>
                      <w:rFonts w:ascii="Arial" w:eastAsia="Arial" w:hAnsi="Arial" w:cs="Arial"/>
                      <w:sz w:val="16"/>
                      <w:vertAlign w:val="superscript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godišnje, promjenjivo (EKS od 3,14%)  </w:t>
                  </w:r>
                </w:p>
              </w:tc>
            </w:tr>
          </w:tbl>
          <w:p w14:paraId="69E410CA" w14:textId="77777777" w:rsidR="00B154D4" w:rsidRDefault="00000000">
            <w:pPr>
              <w:spacing w:after="28" w:line="256" w:lineRule="auto"/>
            </w:pPr>
            <w:r>
              <w:rPr>
                <w:rFonts w:ascii="Arial" w:eastAsia="Arial" w:hAnsi="Arial" w:cs="Arial"/>
                <w:sz w:val="15"/>
              </w:rPr>
              <w:t xml:space="preserve">EKS je izračunat na iznos kredita od 10.000,00 EUR i rok otplate 10 godina. U izračun EKS uključena je interkalarna kamata za mjesec dana. Točan izračun EKS klijent će dobiti u obrascu prethodnih informacija koji će mu se uručiti prije potpisivanja ugovora.  </w:t>
            </w:r>
          </w:p>
          <w:p w14:paraId="6D6513A2" w14:textId="77777777" w:rsidR="00B154D4" w:rsidRDefault="00000000">
            <w:pPr>
              <w:spacing w:after="0" w:line="303" w:lineRule="auto"/>
              <w:ind w:right="2745"/>
              <w:jc w:val="both"/>
            </w:pPr>
            <w:r>
              <w:rPr>
                <w:rFonts w:ascii="Arial" w:eastAsia="Arial" w:hAnsi="Arial" w:cs="Arial"/>
                <w:sz w:val="14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4"/>
              </w:rPr>
              <w:t xml:space="preserve">Promjenjiva kamatna stopa definira se kao zbroj fiksnog i promjenjivog dijela.  Promjenjivi dio kamatne stope čini parametar promjenjivosti 6M NRS1 EUR.  </w:t>
            </w:r>
          </w:p>
          <w:p w14:paraId="59AF3086" w14:textId="77777777" w:rsidR="00B154D4" w:rsidRDefault="00000000">
            <w:pPr>
              <w:spacing w:after="38" w:line="245" w:lineRule="auto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6M NRS1 EUR važeći na dan 30.06.2022., objavljen na </w:t>
            </w:r>
            <w:hyperlink r:id="rId17">
              <w:r>
                <w:rPr>
                  <w:rFonts w:ascii="Arial" w:eastAsia="Arial" w:hAnsi="Arial" w:cs="Arial"/>
                  <w:color w:val="0000FF"/>
                  <w:sz w:val="14"/>
                  <w:u w:val="single" w:color="0000FF"/>
                </w:rPr>
                <w:t>www.hnb.hr/nrs</w:t>
              </w:r>
            </w:hyperlink>
            <w:hyperlink r:id="rId18">
              <w:r>
                <w:rPr>
                  <w:rFonts w:ascii="Arial" w:eastAsia="Arial" w:hAnsi="Arial" w:cs="Arial"/>
                  <w:sz w:val="14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4"/>
              </w:rPr>
              <w:t xml:space="preserve"> na dan 27.05.2022., iznosi 0,08%. Prikazana promjenjiva kamatna stopa vrijedi do 31.12.2022. godine.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14:paraId="30E57C7E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Točan izračun EKS klijent će dobiti u obrascu prethodnih informacija, koji će mu se uručiti prije potpisivanja ugovora.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</w:tr>
      <w:tr w:rsidR="00B154D4" w14:paraId="3B115FD3" w14:textId="77777777">
        <w:trPr>
          <w:trHeight w:val="634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7CF46890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>ROK OTPLATE</w:t>
            </w:r>
            <w:r>
              <w:rPr>
                <w:rFonts w:ascii="Book Antiqua" w:eastAsia="Book Antiqua" w:hAnsi="Book Antiqua" w:cs="Book Antiqua"/>
                <w:b/>
                <w:sz w:val="16"/>
              </w:rPr>
              <w:t xml:space="preserve"> </w:t>
            </w:r>
          </w:p>
        </w:tc>
        <w:tc>
          <w:tcPr>
            <w:tcW w:w="84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nil"/>
            </w:tcBorders>
            <w:vAlign w:val="center"/>
          </w:tcPr>
          <w:p w14:paraId="475C4D61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Od 12 do 120 mjeseci. </w:t>
            </w:r>
          </w:p>
        </w:tc>
      </w:tr>
      <w:tr w:rsidR="00B154D4" w14:paraId="06D75222" w14:textId="77777777">
        <w:trPr>
          <w:trHeight w:val="634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2495F679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POČEK  </w:t>
            </w:r>
          </w:p>
        </w:tc>
        <w:tc>
          <w:tcPr>
            <w:tcW w:w="84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nil"/>
            </w:tcBorders>
            <w:vAlign w:val="center"/>
          </w:tcPr>
          <w:p w14:paraId="281D4B1D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Do 12 mjeseci i uključen u rok otplate kredita. </w:t>
            </w:r>
          </w:p>
        </w:tc>
      </w:tr>
      <w:tr w:rsidR="00B154D4" w14:paraId="6ABF6EE4" w14:textId="77777777">
        <w:trPr>
          <w:trHeight w:val="1376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0D76977B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KORIŠTENJE KREDITA </w:t>
            </w:r>
          </w:p>
        </w:tc>
        <w:tc>
          <w:tcPr>
            <w:tcW w:w="8474" w:type="dxa"/>
            <w:tcBorders>
              <w:top w:val="single" w:sz="4" w:space="0" w:color="FF6600"/>
              <w:left w:val="single" w:sz="4" w:space="0" w:color="FF6600"/>
              <w:bottom w:val="single" w:sz="4" w:space="0" w:color="E36C0A"/>
              <w:right w:val="nil"/>
            </w:tcBorders>
          </w:tcPr>
          <w:p w14:paraId="199DF4D8" w14:textId="77777777" w:rsidR="00B154D4" w:rsidRDefault="00000000">
            <w:pPr>
              <w:spacing w:after="76"/>
            </w:pPr>
            <w:r>
              <w:rPr>
                <w:rFonts w:ascii="Arial" w:eastAsia="Arial" w:hAnsi="Arial" w:cs="Arial"/>
                <w:sz w:val="16"/>
              </w:rPr>
              <w:t xml:space="preserve">Ovisno o namjeni kredita, kredit se: </w:t>
            </w:r>
          </w:p>
          <w:p w14:paraId="5BC6CDEC" w14:textId="77777777" w:rsidR="00B154D4" w:rsidRDefault="00000000">
            <w:pPr>
              <w:numPr>
                <w:ilvl w:val="0"/>
                <w:numId w:val="5"/>
              </w:numPr>
              <w:spacing w:after="77"/>
              <w:ind w:right="32"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kod namjene plaćanje školarine, koristi bezgotovinskom uplatom na račun obrazovne institucije, jednokratno ili u godišnjim tranšama (može se uvećati do 15% za bezgotovnisku isplatu na račun korisnika kredita u Banci ili u drugoj banci bez prilaganja dokumantacije za pravdanje troškova) </w:t>
            </w:r>
          </w:p>
          <w:p w14:paraId="74D6AD33" w14:textId="77777777" w:rsidR="00B154D4" w:rsidRDefault="00000000">
            <w:pPr>
              <w:numPr>
                <w:ilvl w:val="0"/>
                <w:numId w:val="5"/>
              </w:numPr>
              <w:spacing w:after="0"/>
              <w:ind w:right="32" w:hanging="3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kod namjene plaćanja troškova studiranja, isplaćuje u mjesečnim/kvartalnim tranšama na transakcijski račun korisnika kredita otvoren u Banci ili u drugoj banci. </w:t>
            </w:r>
          </w:p>
        </w:tc>
      </w:tr>
      <w:tr w:rsidR="00B154D4" w14:paraId="489BC705" w14:textId="77777777">
        <w:trPr>
          <w:trHeight w:val="1226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4D0E1A49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INSTRUMENTI OSIGURANJA </w:t>
            </w:r>
          </w:p>
        </w:tc>
        <w:tc>
          <w:tcPr>
            <w:tcW w:w="8474" w:type="dxa"/>
            <w:tcBorders>
              <w:top w:val="single" w:sz="4" w:space="0" w:color="E36C0A"/>
              <w:left w:val="single" w:sz="4" w:space="0" w:color="FF6600"/>
              <w:bottom w:val="single" w:sz="4" w:space="0" w:color="FF6600"/>
              <w:right w:val="nil"/>
            </w:tcBorders>
            <w:vAlign w:val="center"/>
          </w:tcPr>
          <w:p w14:paraId="31134D38" w14:textId="77777777" w:rsidR="00B154D4" w:rsidRDefault="00000000">
            <w:pPr>
              <w:spacing w:after="105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Obvezni instrumenti osiguranja </w:t>
            </w:r>
          </w:p>
          <w:p w14:paraId="4C8629FF" w14:textId="77777777" w:rsidR="00B154D4" w:rsidRDefault="00000000">
            <w:pPr>
              <w:spacing w:after="90" w:line="275" w:lineRule="auto"/>
            </w:pPr>
            <w:r>
              <w:rPr>
                <w:rFonts w:ascii="Arial" w:eastAsia="Arial" w:hAnsi="Arial" w:cs="Arial"/>
                <w:sz w:val="16"/>
              </w:rPr>
              <w:t xml:space="preserve">Izjava o zapljeni po pristanku dužnika i Zadužnica izdane od svih sudionika u kreditu i potvrđene (solemnizirana) kod javnog bilježnika  </w:t>
            </w:r>
          </w:p>
          <w:p w14:paraId="5205EE82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Dodatni instrumenti osiguranja za iznose kredita preko 15.000 EUR: </w:t>
            </w:r>
          </w:p>
        </w:tc>
      </w:tr>
      <w:tr w:rsidR="00B154D4" w14:paraId="32EB80CD" w14:textId="77777777">
        <w:trPr>
          <w:trHeight w:val="908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</w:tcPr>
          <w:p w14:paraId="1B2EE3D5" w14:textId="77777777" w:rsidR="00B154D4" w:rsidRDefault="00B154D4"/>
        </w:tc>
        <w:tc>
          <w:tcPr>
            <w:tcW w:w="8474" w:type="dxa"/>
            <w:tcBorders>
              <w:top w:val="single" w:sz="4" w:space="0" w:color="E36C0A"/>
              <w:left w:val="single" w:sz="4" w:space="0" w:color="FF6600"/>
              <w:bottom w:val="single" w:sz="4" w:space="0" w:color="FF6600"/>
              <w:right w:val="nil"/>
            </w:tcBorders>
          </w:tcPr>
          <w:p w14:paraId="70E7341F" w14:textId="77777777" w:rsidR="00B154D4" w:rsidRDefault="00000000">
            <w:pPr>
              <w:spacing w:after="129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Jedan kreditno sposoban solidarni jamac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>ili</w:t>
            </w:r>
            <w:r>
              <w:rPr>
                <w:rFonts w:ascii="Arial" w:eastAsia="Arial" w:hAnsi="Arial" w:cs="Arial"/>
                <w:sz w:val="16"/>
              </w:rPr>
              <w:t xml:space="preserve"> zalog na polici životnog osiguranja korisnika kredita ili solidarnog dužnika s otkupnom vrijednosti u visini 5% od iznosa kredita, uz vinkulaciju police osiguranja u korist Banke.  </w:t>
            </w:r>
          </w:p>
          <w:p w14:paraId="70C78FFB" w14:textId="77777777" w:rsidR="00B154D4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Ukoliko korisnik kredita nije zaposlen, mora imati kreditno sposobnog solidarnog dužnika s redovnim mjesečnim primanjima</w:t>
            </w: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B154D4" w14:paraId="391DB4B2" w14:textId="77777777">
        <w:trPr>
          <w:trHeight w:val="914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0FB9129D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NAKNADE </w:t>
            </w:r>
            <w:r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16"/>
              </w:rPr>
              <w:t xml:space="preserve"> </w:t>
            </w:r>
          </w:p>
        </w:tc>
        <w:tc>
          <w:tcPr>
            <w:tcW w:w="8474" w:type="dxa"/>
            <w:tcBorders>
              <w:top w:val="single" w:sz="4" w:space="0" w:color="FF6600"/>
              <w:left w:val="single" w:sz="4" w:space="0" w:color="FF6600"/>
              <w:bottom w:val="single" w:sz="4" w:space="0" w:color="F79646"/>
              <w:right w:val="nil"/>
            </w:tcBorders>
          </w:tcPr>
          <w:p w14:paraId="4A0BD837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Naknada za obradu kreditnog zahtjeva: </w:t>
            </w:r>
          </w:p>
          <w:p w14:paraId="4372A540" w14:textId="77777777" w:rsidR="00B154D4" w:rsidRDefault="00000000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Bez naknade </w:t>
            </w:r>
          </w:p>
          <w:p w14:paraId="203A57FA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Naknada za prijevremenu djelomičnu ili definitivnu otplatu kredita: </w:t>
            </w:r>
          </w:p>
          <w:p w14:paraId="794DCF7C" w14:textId="77777777" w:rsidR="00B154D4" w:rsidRDefault="00000000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Bez naknade. </w:t>
            </w:r>
          </w:p>
        </w:tc>
      </w:tr>
      <w:tr w:rsidR="00B154D4" w14:paraId="10543400" w14:textId="77777777">
        <w:trPr>
          <w:trHeight w:val="746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43A9D2D3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POSEBNE </w:t>
            </w:r>
          </w:p>
          <w:p w14:paraId="6509D166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POGODNOSTI </w:t>
            </w:r>
          </w:p>
        </w:tc>
        <w:tc>
          <w:tcPr>
            <w:tcW w:w="8474" w:type="dxa"/>
            <w:tcBorders>
              <w:top w:val="single" w:sz="4" w:space="0" w:color="F79646"/>
              <w:left w:val="single" w:sz="4" w:space="0" w:color="FF6600"/>
              <w:bottom w:val="single" w:sz="4" w:space="0" w:color="F79646"/>
              <w:right w:val="nil"/>
            </w:tcBorders>
          </w:tcPr>
          <w:p w14:paraId="44B333B6" w14:textId="77777777" w:rsidR="00B154D4" w:rsidRDefault="00000000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mogućnost izbora otplate kredita: u ratama ili jednakim mjesečnim anuitetima   </w:t>
            </w:r>
          </w:p>
          <w:p w14:paraId="29D3980C" w14:textId="77777777" w:rsidR="00B154D4" w:rsidRDefault="00000000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izbor datuma otplate mjesečnih anuiteta/rata: bilo koji dan u mjesecu  </w:t>
            </w:r>
          </w:p>
          <w:p w14:paraId="357CD06A" w14:textId="77777777" w:rsidR="00B154D4" w:rsidRDefault="00000000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ugovaranje polica osiguranja moguće u poslovnicama Banke kao zastupnika u prodaji osiguranja. </w:t>
            </w:r>
          </w:p>
        </w:tc>
      </w:tr>
      <w:tr w:rsidR="00B154D4" w14:paraId="054D0770" w14:textId="77777777">
        <w:trPr>
          <w:trHeight w:val="1052"/>
        </w:trPr>
        <w:tc>
          <w:tcPr>
            <w:tcW w:w="2141" w:type="dxa"/>
            <w:tcBorders>
              <w:top w:val="single" w:sz="4" w:space="0" w:color="FF6600"/>
              <w:left w:val="nil"/>
              <w:bottom w:val="single" w:sz="4" w:space="0" w:color="FF6600"/>
              <w:right w:val="single" w:sz="4" w:space="0" w:color="FF6600"/>
            </w:tcBorders>
            <w:vAlign w:val="center"/>
          </w:tcPr>
          <w:p w14:paraId="095B8E0A" w14:textId="77777777" w:rsidR="00B154D4" w:rsidRDefault="00000000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OTPLATA KREDITA </w:t>
            </w:r>
          </w:p>
        </w:tc>
        <w:tc>
          <w:tcPr>
            <w:tcW w:w="8474" w:type="dxa"/>
            <w:tcBorders>
              <w:top w:val="single" w:sz="4" w:space="0" w:color="F79646"/>
              <w:left w:val="single" w:sz="4" w:space="0" w:color="FF6600"/>
              <w:bottom w:val="single" w:sz="4" w:space="0" w:color="F79646"/>
              <w:right w:val="nil"/>
            </w:tcBorders>
          </w:tcPr>
          <w:p w14:paraId="1864C54A" w14:textId="77777777" w:rsidR="00B154D4" w:rsidRDefault="00000000">
            <w:pPr>
              <w:spacing w:after="33" w:line="277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Kredit se otplaćuje u kunskoj protuvrijednosti po srednjem tečaju za EUR tečajne liste Hrvatske narodne banke važeće na dan plaćanja.</w:t>
            </w:r>
            <w:r>
              <w:rPr>
                <w:rFonts w:ascii="Arial" w:eastAsia="Arial" w:hAnsi="Arial" w:cs="Arial"/>
                <w:color w:val="FF0000"/>
                <w:sz w:val="16"/>
              </w:rPr>
              <w:t xml:space="preserve">  </w:t>
            </w:r>
          </w:p>
          <w:p w14:paraId="6CF16F70" w14:textId="77777777" w:rsidR="00B154D4" w:rsidRDefault="00000000">
            <w:pPr>
              <w:spacing w:after="0"/>
              <w:ind w:right="4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Napomena</w:t>
            </w:r>
            <w:r>
              <w:rPr>
                <w:rFonts w:ascii="Arial" w:eastAsia="Arial" w:hAnsi="Arial" w:cs="Arial"/>
                <w:sz w:val="16"/>
              </w:rPr>
              <w:t xml:space="preserve">: Ukoliko se kredit ugovara s korištenjem u godišnjim tranšama kredit se nalazi u korištenju. Za vrijeme korištenja, na iskorišteni iznos kredita se naplaćuje kamata u visini redovne kamatne stope. Ukoliko korisnik kredita ne plati kamatu u roku 8 dana ista će se naplatiti iz neiskorištenog dijela kredita. </w:t>
            </w:r>
          </w:p>
        </w:tc>
      </w:tr>
    </w:tbl>
    <w:p w14:paraId="77230EF4" w14:textId="77777777" w:rsidR="00B154D4" w:rsidRDefault="00000000">
      <w:pPr>
        <w:spacing w:after="0"/>
        <w:ind w:left="48" w:hanging="10"/>
      </w:pPr>
      <w:r>
        <w:rPr>
          <w:rFonts w:ascii="Arial" w:eastAsia="Arial" w:hAnsi="Arial" w:cs="Arial"/>
          <w:b/>
          <w:sz w:val="16"/>
        </w:rPr>
        <w:t>Kreditni uvjeti definirani u ovoj Ponudi vrijede do 31.12.2022. godine.</w:t>
      </w:r>
      <w:r>
        <w:rPr>
          <w:rFonts w:ascii="Arial" w:eastAsia="Arial" w:hAnsi="Arial" w:cs="Arial"/>
          <w:b/>
          <w:color w:val="F79646"/>
        </w:rPr>
        <w:t xml:space="preserve"> </w:t>
      </w:r>
    </w:p>
    <w:p w14:paraId="17019A7C" w14:textId="77777777" w:rsidR="00B154D4" w:rsidRDefault="00000000">
      <w:pPr>
        <w:spacing w:after="100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p w14:paraId="339033A1" w14:textId="77777777" w:rsidR="00B154D4" w:rsidRDefault="00000000">
      <w:pPr>
        <w:pStyle w:val="Naslov2"/>
        <w:spacing w:after="98"/>
        <w:ind w:left="48"/>
      </w:pPr>
      <w:r>
        <w:t xml:space="preserve">FINANCIJSKI LEASING u EUR </w:t>
      </w:r>
    </w:p>
    <w:p w14:paraId="3E198440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color w:val="E36C0A"/>
        </w:rPr>
        <w:t xml:space="preserve"> </w:t>
      </w:r>
    </w:p>
    <w:tbl>
      <w:tblPr>
        <w:tblStyle w:val="TableGrid"/>
        <w:tblW w:w="10601" w:type="dxa"/>
        <w:tblInd w:w="62" w:type="dxa"/>
        <w:tblCellMar>
          <w:top w:w="6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8225"/>
      </w:tblGrid>
      <w:tr w:rsidR="00B154D4" w14:paraId="02929A27" w14:textId="77777777">
        <w:trPr>
          <w:trHeight w:val="466"/>
        </w:trPr>
        <w:tc>
          <w:tcPr>
            <w:tcW w:w="2376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73F36024" w14:textId="77777777" w:rsidR="00B154D4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5"/>
              </w:rPr>
              <w:t>OPIS</w:t>
            </w:r>
            <w:r>
              <w:rPr>
                <w:rFonts w:ascii="Book Antiqua" w:eastAsia="Book Antiqua" w:hAnsi="Book Antiqua" w:cs="Book Antiqua"/>
                <w:b/>
                <w:sz w:val="1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5ABC3D90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Leasing aranžman iz sredstava PBZ Leasinga </w:t>
            </w:r>
          </w:p>
        </w:tc>
      </w:tr>
      <w:tr w:rsidR="00B154D4" w14:paraId="56324679" w14:textId="77777777">
        <w:trPr>
          <w:trHeight w:val="463"/>
        </w:trPr>
        <w:tc>
          <w:tcPr>
            <w:tcW w:w="2376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4D307FAB" w14:textId="77777777" w:rsidR="00B154D4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5"/>
              </w:rPr>
              <w:t>NAMJENA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589E911F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Kupnja osobnih vozila </w:t>
            </w:r>
          </w:p>
        </w:tc>
      </w:tr>
      <w:tr w:rsidR="00B154D4" w14:paraId="51F8AF7B" w14:textId="77777777">
        <w:trPr>
          <w:trHeight w:val="463"/>
        </w:trPr>
        <w:tc>
          <w:tcPr>
            <w:tcW w:w="2376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</w:tcPr>
          <w:p w14:paraId="61C68598" w14:textId="77777777" w:rsidR="00B154D4" w:rsidRDefault="00000000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5"/>
              </w:rPr>
              <w:t>VRIJEDNOST PREDMETA LEASINGA (s PDV-om):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17FFF8CE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Od 5.000 do 35.000 EUR  </w:t>
            </w:r>
          </w:p>
        </w:tc>
      </w:tr>
    </w:tbl>
    <w:p w14:paraId="4C70E7CF" w14:textId="77777777" w:rsidR="00B154D4" w:rsidRDefault="00000000">
      <w:pPr>
        <w:spacing w:after="0"/>
        <w:ind w:left="2439"/>
      </w:pPr>
      <w:r>
        <w:rPr>
          <w:rFonts w:ascii="Arial" w:eastAsia="Arial" w:hAnsi="Arial" w:cs="Arial"/>
          <w:sz w:val="16"/>
        </w:rPr>
        <w:t xml:space="preserve"> </w:t>
      </w:r>
    </w:p>
    <w:p w14:paraId="2279E025" w14:textId="77777777" w:rsidR="00B154D4" w:rsidRDefault="00000000">
      <w:pPr>
        <w:tabs>
          <w:tab w:val="center" w:pos="484"/>
          <w:tab w:val="center" w:pos="4623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sz w:val="15"/>
        </w:rPr>
        <w:t>UČEŠĆE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Minimalno 20% (od vrijednosti predmeta leasinga s PDV-om). </w:t>
      </w:r>
    </w:p>
    <w:p w14:paraId="3898AD28" w14:textId="77777777" w:rsidR="00B154D4" w:rsidRDefault="00000000">
      <w:pPr>
        <w:spacing w:after="0"/>
        <w:ind w:left="2439"/>
      </w:pPr>
      <w:r>
        <w:rPr>
          <w:rFonts w:ascii="Arial" w:eastAsia="Arial" w:hAnsi="Arial" w:cs="Arial"/>
          <w:sz w:val="16"/>
        </w:rPr>
        <w:t xml:space="preserve"> </w:t>
      </w:r>
    </w:p>
    <w:p w14:paraId="54379678" w14:textId="77777777" w:rsidR="00B154D4" w:rsidRDefault="00000000">
      <w:pPr>
        <w:spacing w:after="0"/>
        <w:ind w:left="62"/>
      </w:pPr>
      <w:r>
        <w:rPr>
          <w:noProof/>
        </w:rPr>
        <mc:AlternateContent>
          <mc:Choice Requires="wpg">
            <w:drawing>
              <wp:inline distT="0" distB="0" distL="0" distR="0" wp14:anchorId="3FEEB599" wp14:editId="43B97C22">
                <wp:extent cx="6731509" cy="914400"/>
                <wp:effectExtent l="0" t="0" r="0" b="0"/>
                <wp:docPr id="23533" name="Group 23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509" cy="914400"/>
                          <a:chOff x="0" y="0"/>
                          <a:chExt cx="6731509" cy="914400"/>
                        </a:xfrm>
                      </wpg:grpSpPr>
                      <wps:wsp>
                        <wps:cNvPr id="2565" name="Rectangle 2565"/>
                        <wps:cNvSpPr/>
                        <wps:spPr>
                          <a:xfrm>
                            <a:off x="1580642" y="1579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C1A51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1" name="Shape 25171"/>
                        <wps:cNvSpPr/>
                        <wps:spPr>
                          <a:xfrm>
                            <a:off x="2975483" y="12192"/>
                            <a:ext cx="260210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216408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2" name="Shape 25172"/>
                        <wps:cNvSpPr/>
                        <wps:spPr>
                          <a:xfrm>
                            <a:off x="3041015" y="42673"/>
                            <a:ext cx="2471039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039" h="155448">
                                <a:moveTo>
                                  <a:pt x="0" y="0"/>
                                </a:moveTo>
                                <a:lnTo>
                                  <a:pt x="2471039" y="0"/>
                                </a:lnTo>
                                <a:lnTo>
                                  <a:pt x="2471039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Rectangle 2568"/>
                        <wps:cNvSpPr/>
                        <wps:spPr>
                          <a:xfrm>
                            <a:off x="3550285" y="46276"/>
                            <a:ext cx="152491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61829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FINANCIJSKI LEASING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" name="Rectangle 2569"/>
                        <wps:cNvSpPr/>
                        <wps:spPr>
                          <a:xfrm>
                            <a:off x="4697857" y="46276"/>
                            <a:ext cx="1188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D2142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" name="Rectangle 2570"/>
                        <wps:cNvSpPr/>
                        <wps:spPr>
                          <a:xfrm>
                            <a:off x="4788154" y="46276"/>
                            <a:ext cx="28643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AE953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1" name="Rectangle 2571"/>
                        <wps:cNvSpPr/>
                        <wps:spPr>
                          <a:xfrm>
                            <a:off x="5001514" y="462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ED893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3" name="Shape 25173"/>
                        <wps:cNvSpPr/>
                        <wps:spPr>
                          <a:xfrm>
                            <a:off x="2969387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4" name="Shape 25174"/>
                        <wps:cNvSpPr/>
                        <wps:spPr>
                          <a:xfrm>
                            <a:off x="2975483" y="6097"/>
                            <a:ext cx="26021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9144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5" name="Shape 25175"/>
                        <wps:cNvSpPr/>
                        <wps:spPr>
                          <a:xfrm>
                            <a:off x="5577586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6" name="Shape 25176"/>
                        <wps:cNvSpPr/>
                        <wps:spPr>
                          <a:xfrm>
                            <a:off x="2969387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7" name="Shape 25177"/>
                        <wps:cNvSpPr/>
                        <wps:spPr>
                          <a:xfrm>
                            <a:off x="5577586" y="121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8" name="Shape 25178"/>
                        <wps:cNvSpPr/>
                        <wps:spPr>
                          <a:xfrm>
                            <a:off x="1516634" y="246888"/>
                            <a:ext cx="145262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216408">
                                <a:moveTo>
                                  <a:pt x="0" y="0"/>
                                </a:moveTo>
                                <a:lnTo>
                                  <a:pt x="1452626" y="0"/>
                                </a:lnTo>
                                <a:lnTo>
                                  <a:pt x="145262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9" name="Shape 25179"/>
                        <wps:cNvSpPr/>
                        <wps:spPr>
                          <a:xfrm>
                            <a:off x="1580642" y="277368"/>
                            <a:ext cx="132308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155448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1580642" y="280972"/>
                            <a:ext cx="118803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CD9EA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KAMATNA STOPA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2472563" y="28097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CCE63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0" name="Shape 25180"/>
                        <wps:cNvSpPr/>
                        <wps:spPr>
                          <a:xfrm>
                            <a:off x="2975483" y="246888"/>
                            <a:ext cx="260210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216408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1" name="Shape 25181"/>
                        <wps:cNvSpPr/>
                        <wps:spPr>
                          <a:xfrm>
                            <a:off x="3041015" y="277368"/>
                            <a:ext cx="2471039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039" h="155448">
                                <a:moveTo>
                                  <a:pt x="0" y="0"/>
                                </a:moveTo>
                                <a:lnTo>
                                  <a:pt x="2471039" y="0"/>
                                </a:lnTo>
                                <a:lnTo>
                                  <a:pt x="2471039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4086733" y="280972"/>
                            <a:ext cx="50521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49074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FIKSNA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4464685" y="28097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B0F04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82" name="Shape 25182"/>
                        <wps:cNvSpPr/>
                        <wps:spPr>
                          <a:xfrm>
                            <a:off x="1509014" y="22860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3" name="Shape 25183"/>
                        <wps:cNvSpPr/>
                        <wps:spPr>
                          <a:xfrm>
                            <a:off x="1515110" y="228600"/>
                            <a:ext cx="1454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9144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4" name="Shape 25184"/>
                        <wps:cNvSpPr/>
                        <wps:spPr>
                          <a:xfrm>
                            <a:off x="1515110" y="234697"/>
                            <a:ext cx="145415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13716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5" name="Shape 25185"/>
                        <wps:cNvSpPr/>
                        <wps:spPr>
                          <a:xfrm>
                            <a:off x="2969387" y="22860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6" name="Shape 25186"/>
                        <wps:cNvSpPr/>
                        <wps:spPr>
                          <a:xfrm>
                            <a:off x="2975483" y="228600"/>
                            <a:ext cx="260210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18288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B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7" name="Shape 25187"/>
                        <wps:cNvSpPr/>
                        <wps:spPr>
                          <a:xfrm>
                            <a:off x="2975483" y="246888"/>
                            <a:ext cx="26021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9144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8" name="Shape 25188"/>
                        <wps:cNvSpPr/>
                        <wps:spPr>
                          <a:xfrm>
                            <a:off x="5577586" y="228600"/>
                            <a:ext cx="91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9" name="Shape 25189"/>
                        <wps:cNvSpPr/>
                        <wps:spPr>
                          <a:xfrm>
                            <a:off x="1509014" y="248412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0" name="Shape 25190"/>
                        <wps:cNvSpPr/>
                        <wps:spPr>
                          <a:xfrm>
                            <a:off x="2969387" y="248412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1" name="Shape 25191"/>
                        <wps:cNvSpPr/>
                        <wps:spPr>
                          <a:xfrm>
                            <a:off x="5577586" y="248412"/>
                            <a:ext cx="9144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4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2" name="Shape 25192"/>
                        <wps:cNvSpPr/>
                        <wps:spPr>
                          <a:xfrm>
                            <a:off x="1516634" y="469392"/>
                            <a:ext cx="145262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216408">
                                <a:moveTo>
                                  <a:pt x="0" y="0"/>
                                </a:moveTo>
                                <a:lnTo>
                                  <a:pt x="1452626" y="0"/>
                                </a:lnTo>
                                <a:lnTo>
                                  <a:pt x="1452626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3" name="Shape 25193"/>
                        <wps:cNvSpPr/>
                        <wps:spPr>
                          <a:xfrm>
                            <a:off x="1580642" y="499873"/>
                            <a:ext cx="132308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155448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1580642" y="503476"/>
                            <a:ext cx="166047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3DAD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VISINA KAMATNE STOPE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Rectangle 2603"/>
                        <wps:cNvSpPr/>
                        <wps:spPr>
                          <a:xfrm>
                            <a:off x="2829179" y="5034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98638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2" name="Rectangle 19522"/>
                        <wps:cNvSpPr/>
                        <wps:spPr>
                          <a:xfrm>
                            <a:off x="3806317" y="503476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F09B0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3" name="Rectangle 19523"/>
                        <wps:cNvSpPr/>
                        <wps:spPr>
                          <a:xfrm>
                            <a:off x="3862705" y="5034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C85F4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3891661" y="503476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CE3C7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6" name="Rectangle 2606"/>
                        <wps:cNvSpPr/>
                        <wps:spPr>
                          <a:xfrm>
                            <a:off x="4004437" y="503476"/>
                            <a:ext cx="62304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97135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 (EKS 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7" name="Rectangle 2607"/>
                        <wps:cNvSpPr/>
                        <wps:spPr>
                          <a:xfrm>
                            <a:off x="4473829" y="503476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0FD49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8" name="Rectangle 2608"/>
                        <wps:cNvSpPr/>
                        <wps:spPr>
                          <a:xfrm>
                            <a:off x="4586605" y="503476"/>
                            <a:ext cx="1668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8C9B6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%)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4711573" y="499857"/>
                            <a:ext cx="4734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50FB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4745101" y="5034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A2C8D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4" name="Shape 25194"/>
                        <wps:cNvSpPr/>
                        <wps:spPr>
                          <a:xfrm>
                            <a:off x="1509014" y="463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5" name="Shape 25195"/>
                        <wps:cNvSpPr/>
                        <wps:spPr>
                          <a:xfrm>
                            <a:off x="1515110" y="463297"/>
                            <a:ext cx="1454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9144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6" name="Shape 25196"/>
                        <wps:cNvSpPr/>
                        <wps:spPr>
                          <a:xfrm>
                            <a:off x="2969387" y="463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7" name="Shape 25197"/>
                        <wps:cNvSpPr/>
                        <wps:spPr>
                          <a:xfrm>
                            <a:off x="2975483" y="463297"/>
                            <a:ext cx="26021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9144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8" name="Shape 25198"/>
                        <wps:cNvSpPr/>
                        <wps:spPr>
                          <a:xfrm>
                            <a:off x="5577586" y="463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9" name="Shape 25199"/>
                        <wps:cNvSpPr/>
                        <wps:spPr>
                          <a:xfrm>
                            <a:off x="1509014" y="4693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0" name="Shape 25200"/>
                        <wps:cNvSpPr/>
                        <wps:spPr>
                          <a:xfrm>
                            <a:off x="2969387" y="4693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1" name="Shape 25201"/>
                        <wps:cNvSpPr/>
                        <wps:spPr>
                          <a:xfrm>
                            <a:off x="5577586" y="469392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2" name="Shape 25202"/>
                        <wps:cNvSpPr/>
                        <wps:spPr>
                          <a:xfrm>
                            <a:off x="1516634" y="691896"/>
                            <a:ext cx="1452626" cy="2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6" h="214884">
                                <a:moveTo>
                                  <a:pt x="0" y="0"/>
                                </a:moveTo>
                                <a:lnTo>
                                  <a:pt x="1452626" y="0"/>
                                </a:lnTo>
                                <a:lnTo>
                                  <a:pt x="1452626" y="214884"/>
                                </a:lnTo>
                                <a:lnTo>
                                  <a:pt x="0" y="214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3" name="Shape 25203"/>
                        <wps:cNvSpPr/>
                        <wps:spPr>
                          <a:xfrm>
                            <a:off x="1580642" y="722376"/>
                            <a:ext cx="1323086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15392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580642" y="744051"/>
                            <a:ext cx="11656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40F83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MJESEČNA RATA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2455799" y="7259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8C393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3981577" y="725981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2519C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4037965" y="725981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4A50A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4150741" y="7259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DF0B2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4179697" y="725981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A13E9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4292473" y="7259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1605C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4321429" y="725981"/>
                            <a:ext cx="28643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6EB41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4536313" y="722361"/>
                            <a:ext cx="4734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FAFD1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4569841" y="7259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CBC91" w14:textId="77777777" w:rsidR="00B154D4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4" name="Shape 25204"/>
                        <wps:cNvSpPr/>
                        <wps:spPr>
                          <a:xfrm>
                            <a:off x="1509014" y="685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5" name="Shape 25205"/>
                        <wps:cNvSpPr/>
                        <wps:spPr>
                          <a:xfrm>
                            <a:off x="1515110" y="685800"/>
                            <a:ext cx="1454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9144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6" name="Shape 25206"/>
                        <wps:cNvSpPr/>
                        <wps:spPr>
                          <a:xfrm>
                            <a:off x="2969387" y="685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7" name="Shape 25207"/>
                        <wps:cNvSpPr/>
                        <wps:spPr>
                          <a:xfrm>
                            <a:off x="2975483" y="685800"/>
                            <a:ext cx="26021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9144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8" name="Shape 25208"/>
                        <wps:cNvSpPr/>
                        <wps:spPr>
                          <a:xfrm>
                            <a:off x="5577586" y="685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9" name="Shape 25209"/>
                        <wps:cNvSpPr/>
                        <wps:spPr>
                          <a:xfrm>
                            <a:off x="1509014" y="691896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0" name="Shape 25210"/>
                        <wps:cNvSpPr/>
                        <wps:spPr>
                          <a:xfrm>
                            <a:off x="1509014" y="908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1" name="Shape 25211"/>
                        <wps:cNvSpPr/>
                        <wps:spPr>
                          <a:xfrm>
                            <a:off x="1515110" y="908305"/>
                            <a:ext cx="1454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0" h="9144">
                                <a:moveTo>
                                  <a:pt x="0" y="0"/>
                                </a:moveTo>
                                <a:lnTo>
                                  <a:pt x="1454150" y="0"/>
                                </a:lnTo>
                                <a:lnTo>
                                  <a:pt x="1454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2" name="Shape 25212"/>
                        <wps:cNvSpPr/>
                        <wps:spPr>
                          <a:xfrm>
                            <a:off x="2969387" y="691896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3" name="Shape 25213"/>
                        <wps:cNvSpPr/>
                        <wps:spPr>
                          <a:xfrm>
                            <a:off x="2969387" y="908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4" name="Shape 25214"/>
                        <wps:cNvSpPr/>
                        <wps:spPr>
                          <a:xfrm>
                            <a:off x="2975483" y="908305"/>
                            <a:ext cx="26021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03" h="9144">
                                <a:moveTo>
                                  <a:pt x="0" y="0"/>
                                </a:moveTo>
                                <a:lnTo>
                                  <a:pt x="2602103" y="0"/>
                                </a:lnTo>
                                <a:lnTo>
                                  <a:pt x="26021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5" name="Shape 25215"/>
                        <wps:cNvSpPr/>
                        <wps:spPr>
                          <a:xfrm>
                            <a:off x="5577586" y="691896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6" name="Shape 25216"/>
                        <wps:cNvSpPr/>
                        <wps:spPr>
                          <a:xfrm>
                            <a:off x="5577586" y="9083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7" name="Shape 25217"/>
                        <wps:cNvSpPr/>
                        <wps:spPr>
                          <a:xfrm>
                            <a:off x="0" y="0"/>
                            <a:ext cx="1440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914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8" name="Shape 25218"/>
                        <wps:cNvSpPr/>
                        <wps:spPr>
                          <a:xfrm>
                            <a:off x="14404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9" name="Shape 25219"/>
                        <wps:cNvSpPr/>
                        <wps:spPr>
                          <a:xfrm>
                            <a:off x="1446530" y="0"/>
                            <a:ext cx="5284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978" h="9144">
                                <a:moveTo>
                                  <a:pt x="0" y="0"/>
                                </a:moveTo>
                                <a:lnTo>
                                  <a:pt x="5284978" y="0"/>
                                </a:lnTo>
                                <a:lnTo>
                                  <a:pt x="5284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EB599" id="Group 23533" o:spid="_x0000_s1047" style="width:530.05pt;height:1in;mso-position-horizontal-relative:char;mso-position-vertical-relative:line" coordsize="6731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">
                <v:rect id="Rectangle 2565" o:spid="_x0000_s1048" style="position:absolute;left:15806;top:157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I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wBzIkxQAAAN0AAAAP&#10;AAAAAAAAAAAAAAAAAAcCAABkcnMvZG93bnJldi54bWxQSwUGAAAAAAMAAwC3AAAA+QIAAAAA&#10;" filled="f" stroked="f">
                  <v:textbox inset="0,0,0,0">
                    <w:txbxContent>
                      <w:p w14:paraId="22DC1A51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71" o:spid="_x0000_s1049" style="position:absolute;left:29754;top:121;width:26021;height:2165;visibility:visible;mso-wrap-style:square;v-text-anchor:top" coordsize="260210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" path="m,l2602103,r,216408l,216408,,e" fillcolor="#e36c0a" stroked="f" strokeweight="0">
                  <v:stroke miterlimit="83231f" joinstyle="miter"/>
                  <v:path arrowok="t" textboxrect="0,0,2602103,216408"/>
                </v:shape>
                <v:shape id="Shape 25172" o:spid="_x0000_s1050" style="position:absolute;left:30410;top:426;width:24710;height:1555;visibility:visible;mso-wrap-style:square;v-text-anchor:top" coordsize="2471039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" path="m,l2471039,r,155448l,155448,,e" fillcolor="#e36c0a" stroked="f" strokeweight="0">
                  <v:stroke miterlimit="83231f" joinstyle="miter"/>
                  <v:path arrowok="t" textboxrect="0,0,2471039,155448"/>
                </v:shape>
                <v:rect id="Rectangle 2568" o:spid="_x0000_s1051" style="position:absolute;left:35502;top:462;width:1525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26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i+CHPDm/AE5OYBAAD//wMAUEsBAi0AFAAGAAgAAAAhANvh9svuAAAAhQEAABMAAAAAAAAAAAAA&#10;AAAAAAAAAFtDb250ZW50X1R5cGVzXS54bWxQSwECLQAUAAYACAAAACEAWvQsW78AAAAVAQAACwAA&#10;AAAAAAAAAAAAAAAfAQAAX3JlbHMvLnJlbHNQSwECLQAUAAYACAAAACEAngadusMAAADdAAAADwAA&#10;AAAAAAAAAAAAAAAHAgAAZHJzL2Rvd25yZXYueG1sUEsFBgAAAAADAAMAtwAAAPcCAAAAAA==&#10;" filled="f" stroked="f">
                  <v:textbox inset="0,0,0,0">
                    <w:txbxContent>
                      <w:p w14:paraId="69B61829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FINANCIJSKI LEASING </w:t>
                        </w:r>
                      </w:p>
                    </w:txbxContent>
                  </v:textbox>
                </v:rect>
                <v:rect id="Rectangle 2569" o:spid="_x0000_s1052" style="position:absolute;left:46978;top:462;width:118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jgh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" filled="f" stroked="f">
                  <v:textbox inset="0,0,0,0">
                    <w:txbxContent>
                      <w:p w14:paraId="1F8D2142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2570" o:spid="_x0000_s1053" style="position:absolute;left:47881;top:462;width:286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Qdh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t+jsD+8CU9Azp8AAAD//wMAUEsBAi0AFAAGAAgAAAAhANvh9svuAAAAhQEAABMAAAAAAAAAAAAA&#10;AAAAAAAAAFtDb250ZW50X1R5cGVzXS54bWxQSwECLQAUAAYACAAAACEAWvQsW78AAAAVAQAACwAA&#10;AAAAAAAAAAAAAAAfAQAAX3JlbHMvLnJlbHNQSwECLQAUAAYACAAAACEA5akHYcMAAADdAAAADwAA&#10;AAAAAAAAAAAAAAAHAgAAZHJzL2Rvd25yZXYueG1sUEsFBgAAAAADAAMAtwAAAPcCAAAAAA==&#10;" filled="f" stroked="f">
                  <v:textbox inset="0,0,0,0">
                    <w:txbxContent>
                      <w:p w14:paraId="642AE953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EUR</w:t>
                        </w:r>
                      </w:p>
                    </w:txbxContent>
                  </v:textbox>
                </v:rect>
                <v:rect id="Rectangle 2571" o:spid="_x0000_s1054" style="position:absolute;left:50015;top:46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L6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GPXi9CU9Azp8AAAD//wMAUEsBAi0AFAAGAAgAAAAhANvh9svuAAAAhQEAABMAAAAAAAAA&#10;AAAAAAAAAAAAAFtDb250ZW50X1R5cGVzXS54bWxQSwECLQAUAAYACAAAACEAWvQsW78AAAAVAQAA&#10;CwAAAAAAAAAAAAAAAAAfAQAAX3JlbHMvLnJlbHNQSwECLQAUAAYACAAAACEAiuWi+sYAAADdAAAA&#10;DwAAAAAAAAAAAAAAAAAHAgAAZHJzL2Rvd25yZXYueG1sUEsFBgAAAAADAAMAtwAAAPoCAAAAAA==&#10;" filled="f" stroked="f">
                  <v:textbox inset="0,0,0,0">
                    <w:txbxContent>
                      <w:p w14:paraId="646ED893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73" o:spid="_x0000_s1055" style="position:absolute;left:29693;top: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" path="m,l9144,r,9144l,9144,,e" fillcolor="#fbd4b4" stroked="f" strokeweight="0">
                  <v:stroke miterlimit="83231f" joinstyle="miter"/>
                  <v:path arrowok="t" textboxrect="0,0,9144,9144"/>
                </v:shape>
                <v:shape id="Shape 25174" o:spid="_x0000_s1056" style="position:absolute;left:29754;top:60;width:26021;height:92;visibility:visible;mso-wrap-style:square;v-text-anchor:top" coordsize="26021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" path="m,l2602103,r,9144l,9144,,e" fillcolor="#fbd4b4" stroked="f" strokeweight="0">
                  <v:stroke miterlimit="83231f" joinstyle="miter"/>
                  <v:path arrowok="t" textboxrect="0,0,2602103,9144"/>
                </v:shape>
                <v:shape id="Shape 25175" o:spid="_x0000_s1057" style="position:absolute;left:55775;top: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" path="m,l9144,r,9144l,9144,,e" fillcolor="#fbd4b4" stroked="f" strokeweight="0">
                  <v:stroke miterlimit="83231f" joinstyle="miter"/>
                  <v:path arrowok="t" textboxrect="0,0,9144,9144"/>
                </v:shape>
                <v:shape id="Shape 25176" o:spid="_x0000_s1058" style="position:absolute;left:29693;top:121;width:92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" path="m,l9144,r,216408l,216408,,e" fillcolor="#fbd4b4" stroked="f" strokeweight="0">
                  <v:stroke miterlimit="83231f" joinstyle="miter"/>
                  <v:path arrowok="t" textboxrect="0,0,9144,216408"/>
                </v:shape>
                <v:shape id="Shape 25177" o:spid="_x0000_s1059" style="position:absolute;left:55775;top:121;width:92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" path="m,l9144,r,216408l,216408,,e" fillcolor="#fbd4b4" stroked="f" strokeweight="0">
                  <v:stroke miterlimit="83231f" joinstyle="miter"/>
                  <v:path arrowok="t" textboxrect="0,0,9144,216408"/>
                </v:shape>
                <v:shape id="Shape 25178" o:spid="_x0000_s1060" style="position:absolute;left:15166;top:2468;width:14526;height:2164;visibility:visible;mso-wrap-style:square;v-text-anchor:top" coordsize="145262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" path="m,l1452626,r,216408l,216408,,e" fillcolor="#fbd4b4" stroked="f" strokeweight="0">
                  <v:stroke miterlimit="83231f" joinstyle="miter"/>
                  <v:path arrowok="t" textboxrect="0,0,1452626,216408"/>
                </v:shape>
                <v:shape id="Shape 25179" o:spid="_x0000_s1061" style="position:absolute;left:15806;top:2773;width:13231;height:1555;visibility:visible;mso-wrap-style:square;v-text-anchor:top" coordsize="132308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" path="m,l1323086,r,155448l,155448,,e" fillcolor="#fbd4b4" stroked="f" strokeweight="0">
                  <v:stroke miterlimit="83231f" joinstyle="miter"/>
                  <v:path arrowok="t" textboxrect="0,0,1323086,155448"/>
                </v:shape>
                <v:rect id="Rectangle 2584" o:spid="_x0000_s1062" style="position:absolute;left:15806;top:2809;width:1188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3FF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r0dxRcYAAADdAAAA&#10;DwAAAAAAAAAAAAAAAAAHAgAAZHJzL2Rvd25yZXYueG1sUEsFBgAAAAADAAMAtwAAAPoCAAAAAA==&#10;" filled="f" stroked="f">
                  <v:textbox inset="0,0,0,0">
                    <w:txbxContent>
                      <w:p w14:paraId="7EACD9EA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KAMATNA STOPA</w:t>
                        </w:r>
                      </w:p>
                    </w:txbxContent>
                  </v:textbox>
                </v:rect>
                <v:rect id="Rectangle 2585" o:spid="_x0000_s1063" style="position:absolute;left:24725;top:2809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9Te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AC9TexQAAAN0AAAAP&#10;AAAAAAAAAAAAAAAAAAcCAABkcnMvZG93bnJldi54bWxQSwUGAAAAAAMAAwC3AAAA+QIAAAAA&#10;" filled="f" stroked="f">
                  <v:textbox inset="0,0,0,0">
                    <w:txbxContent>
                      <w:p w14:paraId="14FCCE63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80" o:spid="_x0000_s1064" style="position:absolute;left:29754;top:2468;width:26021;height:2164;visibility:visible;mso-wrap-style:square;v-text-anchor:top" coordsize="260210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" path="m,l2602103,r,216408l,216408,,e" fillcolor="#d9d9d9" stroked="f" strokeweight="0">
                  <v:stroke miterlimit="83231f" joinstyle="miter"/>
                  <v:path arrowok="t" textboxrect="0,0,2602103,216408"/>
                </v:shape>
                <v:shape id="Shape 25181" o:spid="_x0000_s1065" style="position:absolute;left:30410;top:2773;width:24710;height:1555;visibility:visible;mso-wrap-style:square;v-text-anchor:top" coordsize="2471039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" path="m,l2471039,r,155448l,155448,,e" fillcolor="#d9d9d9" stroked="f" strokeweight="0">
                  <v:stroke miterlimit="83231f" joinstyle="miter"/>
                  <v:path arrowok="t" textboxrect="0,0,2471039,155448"/>
                </v:shape>
                <v:rect id="Rectangle 2588" o:spid="_x0000_s1066" style="position:absolute;left:40867;top:2809;width:505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tA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AuCntAwgAAAN0AAAAPAAAA&#10;AAAAAAAAAAAAAAcCAABkcnMvZG93bnJldi54bWxQSwUGAAAAAAMAAwC3AAAA9gIAAAAA&#10;" filled="f" stroked="f">
                  <v:textbox inset="0,0,0,0">
                    <w:txbxContent>
                      <w:p w14:paraId="5CB49074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FIKSNA</w:t>
                        </w:r>
                      </w:p>
                    </w:txbxContent>
                  </v:textbox>
                </v:rect>
                <v:rect id="Rectangle 2589" o:spid="_x0000_s1067" style="position:absolute;left:44646;top:2809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7b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QUbe28YAAADdAAAA&#10;DwAAAAAAAAAAAAAAAAAHAgAAZHJzL2Rvd25yZXYueG1sUEsFBgAAAAADAAMAtwAAAPoCAAAAAA==&#10;" filled="f" stroked="f">
                  <v:textbox inset="0,0,0,0">
                    <w:txbxContent>
                      <w:p w14:paraId="79EB0F04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82" o:spid="_x0000_s1068" style="position:absolute;left:15090;top:2286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" path="m,l9144,r,19812l,19812,,e" fillcolor="#e36c0a" stroked="f" strokeweight="0">
                  <v:stroke miterlimit="83231f" joinstyle="miter"/>
                  <v:path arrowok="t" textboxrect="0,0,9144,19812"/>
                </v:shape>
                <v:shape id="Shape 25183" o:spid="_x0000_s1069" style="position:absolute;left:15151;top:2286;width:14541;height:91;visibility:visible;mso-wrap-style:square;v-text-anchor:top" coordsize="1454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" path="m,l1454150,r,9144l,9144,,e" fillcolor="#e36c0a" stroked="f" strokeweight="0">
                  <v:stroke miterlimit="83231f" joinstyle="miter"/>
                  <v:path arrowok="t" textboxrect="0,0,1454150,9144"/>
                </v:shape>
                <v:shape id="Shape 25184" o:spid="_x0000_s1070" style="position:absolute;left:15151;top:2346;width:14541;height:138;visibility:visible;mso-wrap-style:square;v-text-anchor:top" coordsize="145415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" path="m,l1454150,r,13716l,13716,,e" fillcolor="#fbd4b4" stroked="f" strokeweight="0">
                  <v:stroke miterlimit="83231f" joinstyle="miter"/>
                  <v:path arrowok="t" textboxrect="0,0,1454150,13716"/>
                </v:shape>
                <v:shape id="Shape 25185" o:spid="_x0000_s1071" style="position:absolute;left:29693;top:2286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" path="m,l9144,r,19812l,19812,,e" fillcolor="#e36c0a" stroked="f" strokeweight="0">
                  <v:stroke miterlimit="83231f" joinstyle="miter"/>
                  <v:path arrowok="t" textboxrect="0,0,9144,19812"/>
                </v:shape>
                <v:shape id="Shape 25186" o:spid="_x0000_s1072" style="position:absolute;left:29754;top:2286;width:26021;height:182;visibility:visible;mso-wrap-style:square;v-text-anchor:top" coordsize="260210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" path="m,l2602103,r,18288l,18288,,e" fillcolor="#fabf8f" stroked="f" strokeweight="0">
                  <v:stroke miterlimit="83231f" joinstyle="miter"/>
                  <v:path arrowok="t" textboxrect="0,0,2602103,18288"/>
                </v:shape>
                <v:shape id="Shape 25187" o:spid="_x0000_s1073" style="position:absolute;left:29754;top:2468;width:26021;height:92;visibility:visible;mso-wrap-style:square;v-text-anchor:top" coordsize="26021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" path="m,l2602103,r,9144l,9144,,e" fillcolor="#d9d9d9" stroked="f" strokeweight="0">
                  <v:stroke miterlimit="83231f" joinstyle="miter"/>
                  <v:path arrowok="t" textboxrect="0,0,2602103,9144"/>
                </v:shape>
                <v:shape id="Shape 25188" o:spid="_x0000_s1074" style="position:absolute;left:55775;top:2286;width:92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" path="m,l9144,r,19812l,19812,,e" fillcolor="#fbd4b4" stroked="f" strokeweight="0">
                  <v:stroke miterlimit="83231f" joinstyle="miter"/>
                  <v:path arrowok="t" textboxrect="0,0,9144,19812"/>
                </v:shape>
                <v:shape id="Shape 25189" o:spid="_x0000_s1075" style="position:absolute;left:15090;top:2484;width:91;height:2148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" path="m,l9144,r,214884l,214884,,e" fillcolor="#e36c0a" stroked="f" strokeweight="0">
                  <v:stroke miterlimit="83231f" joinstyle="miter"/>
                  <v:path arrowok="t" textboxrect="0,0,9144,214884"/>
                </v:shape>
                <v:shape id="Shape 25190" o:spid="_x0000_s1076" style="position:absolute;left:29693;top:2484;width:92;height:2148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" path="m,l9144,r,214884l,214884,,e" fillcolor="#e36c0a" stroked="f" strokeweight="0">
                  <v:stroke miterlimit="83231f" joinstyle="miter"/>
                  <v:path arrowok="t" textboxrect="0,0,9144,214884"/>
                </v:shape>
                <v:shape id="Shape 25191" o:spid="_x0000_s1077" style="position:absolute;left:55775;top:2484;width:92;height:2148;visibility:visible;mso-wrap-style:square;v-text-anchor:top" coordsize="9144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" path="m,l9144,r,214884l,214884,,e" fillcolor="#e36c0a" stroked="f" strokeweight="0">
                  <v:stroke miterlimit="83231f" joinstyle="miter"/>
                  <v:path arrowok="t" textboxrect="0,0,9144,214884"/>
                </v:shape>
                <v:shape id="Shape 25192" o:spid="_x0000_s1078" style="position:absolute;left:15166;top:4693;width:14526;height:2165;visibility:visible;mso-wrap-style:square;v-text-anchor:top" coordsize="145262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" path="m,l1452626,r,216408l,216408,,e" fillcolor="#fbd4b4" stroked="f" strokeweight="0">
                  <v:stroke miterlimit="83231f" joinstyle="miter"/>
                  <v:path arrowok="t" textboxrect="0,0,1452626,216408"/>
                </v:shape>
                <v:shape id="Shape 25193" o:spid="_x0000_s1079" style="position:absolute;left:15806;top:4998;width:13231;height:1555;visibility:visible;mso-wrap-style:square;v-text-anchor:top" coordsize="132308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" path="m,l1323086,r,155448l,155448,,e" fillcolor="#fbd4b4" stroked="f" strokeweight="0">
                  <v:stroke miterlimit="83231f" joinstyle="miter"/>
                  <v:path arrowok="t" textboxrect="0,0,1323086,155448"/>
                </v:shape>
                <v:rect id="Rectangle 2602" o:spid="_x0000_s1080" style="position:absolute;left:15806;top:5034;width:166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6M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" filled="f" stroked="f">
                  <v:textbox inset="0,0,0,0">
                    <w:txbxContent>
                      <w:p w14:paraId="682C3DAD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VISINA KAMATNE STOPE</w:t>
                        </w:r>
                      </w:p>
                    </w:txbxContent>
                  </v:textbox>
                </v:rect>
                <v:rect id="Rectangle 2603" o:spid="_x0000_s1081" style="position:absolute;left:28291;top:5034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sX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lliLF8YAAADdAAAA&#10;DwAAAAAAAAAAAAAAAAAHAgAAZHJzL2Rvd25yZXYueG1sUEsFBgAAAAADAAMAtwAAAPoCAAAAAA==&#10;" filled="f" stroked="f">
                  <v:textbox inset="0,0,0,0">
                    <w:txbxContent>
                      <w:p w14:paraId="33098638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22" o:spid="_x0000_s1082" style="position:absolute;left:38063;top:5034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" filled="f" stroked="f">
                  <v:textbox inset="0,0,0,0">
                    <w:txbxContent>
                      <w:p w14:paraId="2BEF09B0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9523" o:spid="_x0000_s1083" style="position:absolute;left:38627;top:50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" filled="f" stroked="f">
                  <v:textbox inset="0,0,0,0">
                    <w:txbxContent>
                      <w:p w14:paraId="7A8C85F4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605" o:spid="_x0000_s1084" style="position:absolute;left:38916;top:5034;width:15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b4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YBFHz/D7JjwBuf0BAAD//wMAUEsBAi0AFAAGAAgAAAAhANvh9svuAAAAhQEAABMAAAAAAAAA&#10;AAAAAAAAAAAAAFtDb250ZW50X1R5cGVzXS54bWxQSwECLQAUAAYACAAAACEAWvQsW78AAAAVAQAA&#10;CwAAAAAAAAAAAAAAAAAfAQAAX3JlbHMvLnJlbHNQSwECLQAUAAYACAAAACEAdv22+MYAAADdAAAA&#10;DwAAAAAAAAAAAAAAAAAHAgAAZHJzL2Rvd25yZXYueG1sUEsFBgAAAAADAAMAtwAAAPoCAAAAAA==&#10;" filled="f" stroked="f">
                  <v:textbox inset="0,0,0,0">
                    <w:txbxContent>
                      <w:p w14:paraId="071CE3C7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69</w:t>
                        </w:r>
                      </w:p>
                    </w:txbxContent>
                  </v:textbox>
                </v:rect>
                <v:rect id="Rectangle 2606" o:spid="_x0000_s1085" style="position:absolute;left:40044;top:5034;width:623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iP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fD3JjwBuf0FAAD//wMAUEsBAi0AFAAGAAgAAAAhANvh9svuAAAAhQEAABMAAAAAAAAA&#10;AAAAAAAAAAAAAFtDb250ZW50X1R5cGVzXS54bWxQSwECLQAUAAYACAAAACEAWvQsW78AAAAVAQAA&#10;CwAAAAAAAAAAAAAAAAAfAQAAX3JlbHMvLnJlbHNQSwECLQAUAAYACAAAACEAhi8oj8YAAADdAAAA&#10;DwAAAAAAAAAAAAAAAAAHAgAAZHJzL2Rvd25yZXYueG1sUEsFBgAAAAADAAMAtwAAAPoCAAAAAA==&#10;" filled="f" stroked="f">
                  <v:textbox inset="0,0,0,0">
                    <w:txbxContent>
                      <w:p w14:paraId="0E697135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 (EKS 5,</w:t>
                        </w:r>
                      </w:p>
                    </w:txbxContent>
                  </v:textbox>
                </v:rect>
                <v:rect id="Rectangle 2607" o:spid="_x0000_s1086" style="position:absolute;left:44738;top:5034;width:15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0U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KxvB8E56AnD8AAAD//wMAUEsBAi0AFAAGAAgAAAAhANvh9svuAAAAhQEAABMAAAAAAAAA&#10;AAAAAAAAAAAAAFtDb250ZW50X1R5cGVzXS54bWxQSwECLQAUAAYACAAAACEAWvQsW78AAAAVAQAA&#10;CwAAAAAAAAAAAAAAAAAfAQAAX3JlbHMvLnJlbHNQSwECLQAUAAYACAAAACEA6WONFMYAAADdAAAA&#10;DwAAAAAAAAAAAAAAAAAHAgAAZHJzL2Rvd25yZXYueG1sUEsFBgAAAAADAAMAtwAAAPoCAAAAAA==&#10;" filled="f" stroked="f">
                  <v:textbox inset="0,0,0,0">
                    <w:txbxContent>
                      <w:p w14:paraId="7DA0FD49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69</w:t>
                        </w:r>
                      </w:p>
                    </w:txbxContent>
                  </v:textbox>
                </v:rect>
                <v:rect id="Rectangle 2608" o:spid="_x0000_s1087" style="position:absolute;left:45866;top:5034;width:16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lm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0UU5oY34QnI7S8AAAD//wMAUEsBAi0AFAAGAAgAAAAhANvh9svuAAAAhQEAABMAAAAAAAAAAAAA&#10;AAAAAAAAAFtDb250ZW50X1R5cGVzXS54bWxQSwECLQAUAAYACAAAACEAWvQsW78AAAAVAQAACwAA&#10;AAAAAAAAAAAAAAAfAQAAX3JlbHMvLnJlbHNQSwECLQAUAAYACAAAACEAmPwZZsMAAADdAAAADwAA&#10;AAAAAAAAAAAAAAAHAgAAZHJzL2Rvd25yZXYueG1sUEsFBgAAAAADAAMAtwAAAPcCAAAAAA==&#10;" filled="f" stroked="f">
                  <v:textbox inset="0,0,0,0">
                    <w:txbxContent>
                      <w:p w14:paraId="4398C9B6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%)</w:t>
                        </w:r>
                      </w:p>
                    </w:txbxContent>
                  </v:textbox>
                </v:rect>
                <v:rect id="Rectangle 2609" o:spid="_x0000_s1088" style="position:absolute;left:47115;top:4998;width:474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<v:textbox inset="0,0,0,0">
                    <w:txbxContent>
                      <w:p w14:paraId="41F650FB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2610" o:spid="_x0000_s1089" style="position:absolute;left:47451;top:50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  <v:textbox inset="0,0,0,0">
                    <w:txbxContent>
                      <w:p w14:paraId="4CAA2C8D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94" o:spid="_x0000_s1090" style="position:absolute;left:15090;top:463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195" o:spid="_x0000_s1091" style="position:absolute;left:15151;top:4632;width:14541;height:92;visibility:visible;mso-wrap-style:square;v-text-anchor:top" coordsize="1454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" path="m,l1454150,r,9144l,9144,,e" fillcolor="#e36c0a" stroked="f" strokeweight="0">
                  <v:stroke miterlimit="83231f" joinstyle="miter"/>
                  <v:path arrowok="t" textboxrect="0,0,1454150,9144"/>
                </v:shape>
                <v:shape id="Shape 25196" o:spid="_x0000_s1092" style="position:absolute;left:29693;top:46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197" o:spid="_x0000_s1093" style="position:absolute;left:29754;top:4632;width:26021;height:92;visibility:visible;mso-wrap-style:square;v-text-anchor:top" coordsize="26021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" path="m,l2602103,r,9144l,9144,,e" fillcolor="#e36c0a" stroked="f" strokeweight="0">
                  <v:stroke miterlimit="83231f" joinstyle="miter"/>
                  <v:path arrowok="t" textboxrect="0,0,2602103,9144"/>
                </v:shape>
                <v:shape id="Shape 25198" o:spid="_x0000_s1094" style="position:absolute;left:55775;top:46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199" o:spid="_x0000_s1095" style="position:absolute;left:15090;top:4693;width:91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" path="m,l9144,r,216408l,216408,,e" fillcolor="#e36c0a" stroked="f" strokeweight="0">
                  <v:stroke miterlimit="83231f" joinstyle="miter"/>
                  <v:path arrowok="t" textboxrect="0,0,9144,216408"/>
                </v:shape>
                <v:shape id="Shape 25200" o:spid="_x0000_s1096" style="position:absolute;left:29693;top:4693;width:92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" path="m,l9144,r,216408l,216408,,e" fillcolor="#e36c0a" stroked="f" strokeweight="0">
                  <v:stroke miterlimit="83231f" joinstyle="miter"/>
                  <v:path arrowok="t" textboxrect="0,0,9144,216408"/>
                </v:shape>
                <v:shape id="Shape 25201" o:spid="_x0000_s1097" style="position:absolute;left:55775;top:4693;width:92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" path="m,l9144,r,216408l,216408,,e" fillcolor="#e36c0a" stroked="f" strokeweight="0">
                  <v:stroke miterlimit="83231f" joinstyle="miter"/>
                  <v:path arrowok="t" textboxrect="0,0,9144,216408"/>
                </v:shape>
                <v:shape id="Shape 25202" o:spid="_x0000_s1098" style="position:absolute;left:15166;top:6918;width:14526;height:2149;visibility:visible;mso-wrap-style:square;v-text-anchor:top" coordsize="1452626,214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" path="m,l1452626,r,214884l,214884,,e" fillcolor="#fbd4b4" stroked="f" strokeweight="0">
                  <v:stroke miterlimit="83231f" joinstyle="miter"/>
                  <v:path arrowok="t" textboxrect="0,0,1452626,214884"/>
                </v:shape>
                <v:shape id="Shape 25203" o:spid="_x0000_s1099" style="position:absolute;left:15806;top:7223;width:13231;height:1540;visibility:visible;mso-wrap-style:square;v-text-anchor:top" coordsize="1323086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" path="m,l1323086,r,153924l,153924,,e" fillcolor="#fbd4b4" stroked="f" strokeweight="0">
                  <v:stroke miterlimit="83231f" joinstyle="miter"/>
                  <v:path arrowok="t" textboxrect="0,0,1323086,153924"/>
                </v:shape>
                <v:rect id="Rectangle 2621" o:spid="_x0000_s1100" style="position:absolute;left:15806;top:7440;width:1165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14:paraId="2A040F83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MJESEČNA RATA</w:t>
                        </w:r>
                      </w:p>
                    </w:txbxContent>
                  </v:textbox>
                </v:rect>
                <v:rect id="Rectangle 2622" o:spid="_x0000_s1101" style="position:absolute;left:24557;top:7259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14:paraId="72A8C393" w14:textId="77777777" w:rsidR="00B154D4" w:rsidRDefault="00000000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3" o:spid="_x0000_s1102" style="position:absolute;left:39815;top:7259;width:75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14:paraId="42A2519C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624" o:spid="_x0000_s1103" style="position:absolute;left:40379;top:7259;width:150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8D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FIETwPHAAAA3QAA&#10;AA8AAAAAAAAAAAAAAAAABwIAAGRycy9kb3ducmV2LnhtbFBLBQYAAAAAAwADALcAAAD7AgAAAAA=&#10;" filled="f" stroked="f">
                  <v:textbox inset="0,0,0,0">
                    <w:txbxContent>
                      <w:p w14:paraId="7054A50A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91</w:t>
                        </w:r>
                      </w:p>
                    </w:txbxContent>
                  </v:textbox>
                </v:rect>
                <v:rect id="Rectangle 2625" o:spid="_x0000_s1104" style="position:absolute;left:41507;top:725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14:paraId="61CDF0B2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626" o:spid="_x0000_s1105" style="position:absolute;left:41796;top:7259;width:150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<v:textbox inset="0,0,0,0">
                    <w:txbxContent>
                      <w:p w14:paraId="3F7A13E9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67</w:t>
                        </w:r>
                      </w:p>
                    </w:txbxContent>
                  </v:textbox>
                </v:rect>
                <v:rect id="Rectangle 2627" o:spid="_x0000_s1106" style="position:absolute;left:42924;top:7259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F0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4hlc34QnINf/AAAA//8DAFBLAQItABQABgAIAAAAIQDb4fbL7gAAAIUBAAATAAAAAAAA&#10;AAAAAAAAAAAAAABbQ29udGVudF9UeXBlc10ueG1sUEsBAi0AFAAGAAgAAAAhAFr0LFu/AAAAFQEA&#10;AAsAAAAAAAAAAAAAAAAAHwEAAF9yZWxzLy5yZWxzUEsBAi0AFAAGAAgAAAAhAKLW0XTHAAAA3QAA&#10;AA8AAAAAAAAAAAAAAAAABwIAAGRycy9kb3ducmV2LnhtbFBLBQYAAAAAAwADALcAAAD7AgAAAAA=&#10;" filled="f" stroked="f">
                  <v:textbox inset="0,0,0,0">
                    <w:txbxContent>
                      <w:p w14:paraId="3421605C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8" o:spid="_x0000_s1107" style="position:absolute;left:43214;top:7259;width:286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UG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" filled="f" stroked="f">
                  <v:textbox inset="0,0,0,0">
                    <w:txbxContent>
                      <w:p w14:paraId="1AB6EB41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EUR</w:t>
                        </w:r>
                      </w:p>
                    </w:txbxContent>
                  </v:textbox>
                </v:rect>
                <v:rect id="Rectangle 2629" o:spid="_x0000_s1108" style="position:absolute;left:45363;top:7223;width:473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14:paraId="243FAFD1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2630" o:spid="_x0000_s1109" style="position:absolute;left:45698;top:725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14:paraId="134CBC91" w14:textId="77777777" w:rsidR="00B154D4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204" o:spid="_x0000_s1110" style="position:absolute;left:15090;top:68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205" o:spid="_x0000_s1111" style="position:absolute;left:15151;top:6858;width:14541;height:91;visibility:visible;mso-wrap-style:square;v-text-anchor:top" coordsize="1454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" path="m,l1454150,r,9144l,9144,,e" fillcolor="#e36c0a" stroked="f" strokeweight="0">
                  <v:stroke miterlimit="83231f" joinstyle="miter"/>
                  <v:path arrowok="t" textboxrect="0,0,1454150,9144"/>
                </v:shape>
                <v:shape id="Shape 25206" o:spid="_x0000_s1112" style="position:absolute;left:29693;top:68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207" o:spid="_x0000_s1113" style="position:absolute;left:29754;top:6858;width:26021;height:91;visibility:visible;mso-wrap-style:square;v-text-anchor:top" coordsize="26021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" path="m,l2602103,r,9144l,9144,,e" fillcolor="#e36c0a" stroked="f" strokeweight="0">
                  <v:stroke miterlimit="83231f" joinstyle="miter"/>
                  <v:path arrowok="t" textboxrect="0,0,2602103,9144"/>
                </v:shape>
                <v:shape id="Shape 25208" o:spid="_x0000_s1114" style="position:absolute;left:55775;top:68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209" o:spid="_x0000_s1115" style="position:absolute;left:15090;top:6918;width:91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" path="m,l9144,r,216408l,216408,,e" fillcolor="#e36c0a" stroked="f" strokeweight="0">
                  <v:stroke miterlimit="83231f" joinstyle="miter"/>
                  <v:path arrowok="t" textboxrect="0,0,9144,216408"/>
                </v:shape>
                <v:shape id="Shape 25210" o:spid="_x0000_s1116" style="position:absolute;left:15090;top:90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211" o:spid="_x0000_s1117" style="position:absolute;left:15151;top:9083;width:14541;height:91;visibility:visible;mso-wrap-style:square;v-text-anchor:top" coordsize="1454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" path="m,l1454150,r,9144l,9144,,e" fillcolor="#e36c0a" stroked="f" strokeweight="0">
                  <v:stroke miterlimit="83231f" joinstyle="miter"/>
                  <v:path arrowok="t" textboxrect="0,0,1454150,9144"/>
                </v:shape>
                <v:shape id="Shape 25212" o:spid="_x0000_s1118" style="position:absolute;left:29693;top:6918;width:92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" path="m,l9144,r,216408l,216408,,e" fillcolor="#e36c0a" stroked="f" strokeweight="0">
                  <v:stroke miterlimit="83231f" joinstyle="miter"/>
                  <v:path arrowok="t" textboxrect="0,0,9144,216408"/>
                </v:shape>
                <v:shape id="Shape 25213" o:spid="_x0000_s1119" style="position:absolute;left:29693;top:90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214" o:spid="_x0000_s1120" style="position:absolute;left:29754;top:9083;width:26021;height:91;visibility:visible;mso-wrap-style:square;v-text-anchor:top" coordsize="26021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" path="m,l2602103,r,9144l,9144,,e" fillcolor="#e36c0a" stroked="f" strokeweight="0">
                  <v:stroke miterlimit="83231f" joinstyle="miter"/>
                  <v:path arrowok="t" textboxrect="0,0,2602103,9144"/>
                </v:shape>
                <v:shape id="Shape 25215" o:spid="_x0000_s1121" style="position:absolute;left:55775;top:6918;width:92;height:2165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" path="m,l9144,r,216408l,216408,,e" fillcolor="#e36c0a" stroked="f" strokeweight="0">
                  <v:stroke miterlimit="83231f" joinstyle="miter"/>
                  <v:path arrowok="t" textboxrect="0,0,9144,216408"/>
                </v:shape>
                <v:shape id="Shape 25216" o:spid="_x0000_s1122" style="position:absolute;left:55775;top:90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" path="m,l9144,r,9144l,9144,,e" fillcolor="#e36c0a" stroked="f" strokeweight="0">
                  <v:stroke miterlimit="83231f" joinstyle="miter"/>
                  <v:path arrowok="t" textboxrect="0,0,9144,9144"/>
                </v:shape>
                <v:shape id="Shape 25217" o:spid="_x0000_s1123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" path="m,l1440434,r,9144l,9144,,e" fillcolor="#f79646" stroked="f" strokeweight="0">
                  <v:stroke miterlimit="83231f" joinstyle="miter"/>
                  <v:path arrowok="t" textboxrect="0,0,1440434,9144"/>
                </v:shape>
                <v:shape id="Shape 25218" o:spid="_x0000_s1124" style="position:absolute;left:144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" path="m,l9144,r,9144l,9144,,e" fillcolor="#f79646" stroked="f" strokeweight="0">
                  <v:stroke miterlimit="83231f" joinstyle="miter"/>
                  <v:path arrowok="t" textboxrect="0,0,9144,9144"/>
                </v:shape>
                <v:shape id="Shape 25219" o:spid="_x0000_s1125" style="position:absolute;left:14465;width:52850;height:91;visibility:visible;mso-wrap-style:square;v-text-anchor:top" coordsize="52849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" path="m,l5284978,r,9144l,9144,,e" fillcolor="#f79646" stroked="f" strokeweight="0">
                  <v:stroke miterlimit="83231f" joinstyle="miter"/>
                  <v:path arrowok="t" textboxrect="0,0,5284978,9144"/>
                </v:shape>
                <w10:anchorlock/>
              </v:group>
            </w:pict>
          </mc:Fallback>
        </mc:AlternateContent>
      </w:r>
    </w:p>
    <w:p w14:paraId="7394699C" w14:textId="77777777" w:rsidR="00B154D4" w:rsidRDefault="00000000">
      <w:pPr>
        <w:tabs>
          <w:tab w:val="center" w:pos="829"/>
          <w:tab w:val="center" w:pos="2439"/>
        </w:tabs>
        <w:spacing w:after="99"/>
      </w:pPr>
      <w:r>
        <w:tab/>
      </w:r>
      <w:r>
        <w:rPr>
          <w:rFonts w:ascii="Arial" w:eastAsia="Arial" w:hAnsi="Arial" w:cs="Arial"/>
          <w:b/>
          <w:sz w:val="15"/>
        </w:rPr>
        <w:t>KAMATNA STOPA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1FA474B8" w14:textId="77777777" w:rsidR="00B154D4" w:rsidRDefault="00000000">
      <w:pPr>
        <w:spacing w:after="70" w:line="247" w:lineRule="auto"/>
        <w:ind w:left="2449" w:right="82" w:hanging="10"/>
        <w:jc w:val="both"/>
      </w:pPr>
      <w:r>
        <w:rPr>
          <w:rFonts w:ascii="Arial" w:eastAsia="Arial" w:hAnsi="Arial" w:cs="Arial"/>
          <w:sz w:val="15"/>
          <w:vertAlign w:val="superscript"/>
        </w:rPr>
        <w:t>1</w:t>
      </w:r>
      <w:r>
        <w:rPr>
          <w:rFonts w:ascii="Arial" w:eastAsia="Arial" w:hAnsi="Arial" w:cs="Arial"/>
          <w:sz w:val="15"/>
        </w:rPr>
        <w:t xml:space="preserve">EKS I MJESEČNA RATA je izračunata na vrijednost vozila 20.000,00 EUR (s PDV-om), učešće 4.000,00 EUR (20%), iznos financiranja leasinga 16.000,00 EUR, rok otplate 5 godina, predviđenu interkalarnu kamatu te predvidivi trošak kasko osiguranja s osiguranim rizikom štete i krađe koji iznosi 0,8% od vrijednosti objekta leasinga. U izračun EKS nisu uključeni troškovi tehničkog pregleda, registracije i police obaveznog osiguranja.  </w:t>
      </w:r>
    </w:p>
    <w:p w14:paraId="031E71D1" w14:textId="77777777" w:rsidR="00B154D4" w:rsidRDefault="00000000">
      <w:pPr>
        <w:spacing w:after="4" w:line="247" w:lineRule="auto"/>
        <w:ind w:left="2449" w:right="82" w:hanging="10"/>
        <w:jc w:val="both"/>
      </w:pPr>
      <w:r>
        <w:rPr>
          <w:rFonts w:ascii="Arial" w:eastAsia="Arial" w:hAnsi="Arial" w:cs="Arial"/>
          <w:sz w:val="15"/>
        </w:rPr>
        <w:t xml:space="preserve">Izračun EKS klijent će dobiti u obrascu prethodnih informacija koji će mu se uručiti prije potpisivanja ugovora. Ako nakon zaključenja ugovora dođe do promjene parametara koji se iskazuju u EKS, točan iznos EKS klijent će dobiti na otplatnom planu zajedno s računom za objekt leasinga. </w:t>
      </w:r>
    </w:p>
    <w:tbl>
      <w:tblPr>
        <w:tblStyle w:val="TableGrid"/>
        <w:tblW w:w="10615" w:type="dxa"/>
        <w:tblInd w:w="48" w:type="dxa"/>
        <w:tblCellMar>
          <w:top w:w="84" w:type="dxa"/>
          <w:left w:w="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391"/>
        <w:gridCol w:w="8224"/>
      </w:tblGrid>
      <w:tr w:rsidR="00B154D4" w14:paraId="6C3ACA7B" w14:textId="77777777">
        <w:trPr>
          <w:trHeight w:val="521"/>
        </w:trPr>
        <w:tc>
          <w:tcPr>
            <w:tcW w:w="2391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42011087" w14:textId="77777777" w:rsidR="00B154D4" w:rsidRDefault="00000000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5"/>
              </w:rPr>
              <w:t xml:space="preserve">ROČNOST </w:t>
            </w:r>
          </w:p>
        </w:tc>
        <w:tc>
          <w:tcPr>
            <w:tcW w:w="8224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3DE3EE53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od 1 do 5 godina </w:t>
            </w:r>
          </w:p>
        </w:tc>
      </w:tr>
      <w:tr w:rsidR="00B154D4" w14:paraId="4D6D07B0" w14:textId="77777777">
        <w:trPr>
          <w:trHeight w:val="538"/>
        </w:trPr>
        <w:tc>
          <w:tcPr>
            <w:tcW w:w="2391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2676B2D7" w14:textId="77777777" w:rsidR="00B154D4" w:rsidRDefault="00000000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5"/>
              </w:rPr>
              <w:t>NAČIN VRAĆANJA</w:t>
            </w: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32B7BA26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Jednaki anuiteti (mjesečno/polugodišnje/godišnje) </w:t>
            </w:r>
          </w:p>
        </w:tc>
      </w:tr>
      <w:tr w:rsidR="00B154D4" w14:paraId="678FCFD8" w14:textId="77777777">
        <w:trPr>
          <w:trHeight w:val="862"/>
        </w:trPr>
        <w:tc>
          <w:tcPr>
            <w:tcW w:w="2391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6ACCDA81" w14:textId="77777777" w:rsidR="00B154D4" w:rsidRDefault="00000000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INSTRUMENTI OSIGURANJA </w:t>
            </w:r>
          </w:p>
        </w:tc>
        <w:tc>
          <w:tcPr>
            <w:tcW w:w="8224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</w:tcPr>
          <w:p w14:paraId="4FE77276" w14:textId="77777777" w:rsidR="00B154D4" w:rsidRDefault="00000000">
            <w:pPr>
              <w:numPr>
                <w:ilvl w:val="0"/>
                <w:numId w:val="8"/>
              </w:numPr>
              <w:spacing w:after="7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zadužnica solemnizirana kod javnog bilježnika. </w:t>
            </w:r>
          </w:p>
          <w:p w14:paraId="7D1EEC69" w14:textId="77777777" w:rsidR="00B154D4" w:rsidRDefault="00000000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za financiranje osobnih vozila bez jamstva: polica kasko osiguranja za totalnu štetu i krađu objekta leasinga </w:t>
            </w:r>
          </w:p>
          <w:p w14:paraId="2660664B" w14:textId="77777777" w:rsidR="00B154D4" w:rsidRDefault="00000000">
            <w:pPr>
              <w:spacing w:after="5"/>
              <w:ind w:left="360"/>
            </w:pPr>
            <w:r>
              <w:rPr>
                <w:rFonts w:ascii="Arial" w:eastAsia="Arial" w:hAnsi="Arial" w:cs="Arial"/>
                <w:sz w:val="16"/>
              </w:rPr>
              <w:t xml:space="preserve">(bez franšize), vinkulirana u korist PBZ-LEASING-a i obnovljiva svake godine do cjelokupne otplate leasinga </w:t>
            </w:r>
          </w:p>
          <w:p w14:paraId="5B40FF52" w14:textId="77777777" w:rsidR="00B154D4" w:rsidRDefault="00000000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B154D4" w14:paraId="07876DB0" w14:textId="77777777">
        <w:trPr>
          <w:trHeight w:val="406"/>
        </w:trPr>
        <w:tc>
          <w:tcPr>
            <w:tcW w:w="2391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13257042" w14:textId="77777777" w:rsidR="00B154D4" w:rsidRDefault="00000000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15"/>
              </w:rPr>
              <w:t>NAKNADA ZA OBRADU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vAlign w:val="center"/>
          </w:tcPr>
          <w:p w14:paraId="1E503ED7" w14:textId="77777777" w:rsidR="00B154D4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Bez naknade za obradu zahtjeva </w:t>
            </w:r>
          </w:p>
        </w:tc>
      </w:tr>
    </w:tbl>
    <w:p w14:paraId="7187B986" w14:textId="77777777" w:rsidR="00B154D4" w:rsidRDefault="00000000">
      <w:pPr>
        <w:spacing w:after="146"/>
        <w:ind w:left="48" w:hanging="10"/>
      </w:pPr>
      <w:r>
        <w:rPr>
          <w:rFonts w:ascii="Arial" w:eastAsia="Arial" w:hAnsi="Arial" w:cs="Arial"/>
          <w:b/>
          <w:sz w:val="16"/>
        </w:rPr>
        <w:t xml:space="preserve">Trajanje leasing pogodnosti do 31.12.2022. godine. </w:t>
      </w:r>
    </w:p>
    <w:p w14:paraId="7EE5398B" w14:textId="77777777" w:rsidR="00B154D4" w:rsidRDefault="00000000">
      <w:pPr>
        <w:pStyle w:val="Naslov2"/>
        <w:ind w:left="48"/>
      </w:pPr>
      <w:r>
        <w:t xml:space="preserve">INFORMACIJE </w:t>
      </w:r>
    </w:p>
    <w:p w14:paraId="3ADD910B" w14:textId="77777777" w:rsidR="00B154D4" w:rsidRDefault="00000000">
      <w:pPr>
        <w:spacing w:after="60"/>
        <w:ind w:left="24" w:right="-24"/>
      </w:pPr>
      <w:r>
        <w:rPr>
          <w:noProof/>
        </w:rPr>
        <mc:AlternateContent>
          <mc:Choice Requires="wpg">
            <w:drawing>
              <wp:inline distT="0" distB="0" distL="0" distR="0" wp14:anchorId="3DDBFE1E" wp14:editId="3BB08F9A">
                <wp:extent cx="6781800" cy="6097"/>
                <wp:effectExtent l="0" t="0" r="0" b="0"/>
                <wp:docPr id="23534" name="Group 23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7"/>
                          <a:chOff x="0" y="0"/>
                          <a:chExt cx="6781800" cy="6097"/>
                        </a:xfrm>
                      </wpg:grpSpPr>
                      <wps:wsp>
                        <wps:cNvPr id="25269" name="Shape 25269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4" style="width:534pt;height:0.480042pt;mso-position-horizontal-relative:char;mso-position-vertical-relative:line" coordsize="67818,60">
                <v:shape id="Shape 25270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ff6600"/>
                </v:shape>
              </v:group>
            </w:pict>
          </mc:Fallback>
        </mc:AlternateContent>
      </w:r>
    </w:p>
    <w:p w14:paraId="61121D19" w14:textId="77777777" w:rsidR="00B154D4" w:rsidRDefault="00000000">
      <w:pPr>
        <w:spacing w:after="219" w:line="250" w:lineRule="auto"/>
        <w:ind w:left="48" w:hanging="10"/>
      </w:pPr>
      <w:r>
        <w:rPr>
          <w:rFonts w:ascii="Arial" w:eastAsia="Arial" w:hAnsi="Arial" w:cs="Arial"/>
          <w:sz w:val="16"/>
        </w:rPr>
        <w:t>Sve dodatne informacije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možete potražiti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u Vama najbližoj poslovnici Banke ili na web stranici www.pbz.hr.  </w:t>
      </w:r>
    </w:p>
    <w:p w14:paraId="0EF33A93" w14:textId="77777777" w:rsidR="00B154D4" w:rsidRDefault="00000000">
      <w:pPr>
        <w:pStyle w:val="Naslov2"/>
        <w:ind w:left="48"/>
      </w:pPr>
      <w:r>
        <w:t xml:space="preserve">OPĆE ODREDBE </w:t>
      </w:r>
    </w:p>
    <w:p w14:paraId="241AE1DC" w14:textId="77777777" w:rsidR="00B154D4" w:rsidRDefault="00000000">
      <w:pPr>
        <w:spacing w:after="91"/>
        <w:ind w:left="24" w:right="-24"/>
      </w:pPr>
      <w:r>
        <w:rPr>
          <w:noProof/>
        </w:rPr>
        <mc:AlternateContent>
          <mc:Choice Requires="wpg">
            <w:drawing>
              <wp:inline distT="0" distB="0" distL="0" distR="0" wp14:anchorId="7F81E474" wp14:editId="35262A5B">
                <wp:extent cx="6781800" cy="6096"/>
                <wp:effectExtent l="0" t="0" r="0" b="0"/>
                <wp:docPr id="23535" name="Group 23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6"/>
                          <a:chOff x="0" y="0"/>
                          <a:chExt cx="6781800" cy="6096"/>
                        </a:xfrm>
                      </wpg:grpSpPr>
                      <wps:wsp>
                        <wps:cNvPr id="25271" name="Shape 25271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5" style="width:534pt;height:0.47998pt;mso-position-horizontal-relative:char;mso-position-vertical-relative:line" coordsize="67818,60">
                <v:shape id="Shape 25272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ff6600"/>
                </v:shape>
              </v:group>
            </w:pict>
          </mc:Fallback>
        </mc:AlternateContent>
      </w:r>
    </w:p>
    <w:p w14:paraId="36578133" w14:textId="77777777" w:rsidR="00B154D4" w:rsidRDefault="00000000">
      <w:pPr>
        <w:spacing w:after="4" w:line="250" w:lineRule="auto"/>
        <w:ind w:left="48" w:hanging="10"/>
      </w:pPr>
      <w:r>
        <w:rPr>
          <w:rFonts w:ascii="Arial" w:eastAsia="Arial" w:hAnsi="Arial" w:cs="Arial"/>
          <w:sz w:val="16"/>
        </w:rPr>
        <w:t>Svi ostali uvjeti koji nisu utvrđeni ovom Ponudom primjenjuju se sukladno važećim uvjetima Banke.</w:t>
      </w:r>
      <w:r>
        <w:rPr>
          <w:rFonts w:ascii="Arial" w:eastAsia="Arial" w:hAnsi="Arial" w:cs="Arial"/>
          <w:b/>
        </w:rPr>
        <w:t xml:space="preserve"> </w:t>
      </w:r>
    </w:p>
    <w:p w14:paraId="560457EB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sz w:val="16"/>
        </w:rPr>
        <w:t xml:space="preserve"> </w:t>
      </w:r>
    </w:p>
    <w:p w14:paraId="7FADBCC4" w14:textId="77777777" w:rsidR="00B154D4" w:rsidRDefault="00000000">
      <w:pPr>
        <w:spacing w:after="132"/>
        <w:ind w:left="53"/>
      </w:pPr>
      <w:r>
        <w:rPr>
          <w:rFonts w:ascii="Arial" w:eastAsia="Arial" w:hAnsi="Arial" w:cs="Arial"/>
          <w:sz w:val="16"/>
        </w:rPr>
        <w:t xml:space="preserve"> </w:t>
      </w:r>
    </w:p>
    <w:p w14:paraId="472FA8B5" w14:textId="77777777" w:rsidR="00B154D4" w:rsidRDefault="00000000">
      <w:pPr>
        <w:spacing w:after="71" w:line="250" w:lineRule="auto"/>
        <w:ind w:left="48" w:hanging="10"/>
      </w:pPr>
      <w:r>
        <w:rPr>
          <w:rFonts w:ascii="Arial" w:eastAsia="Arial" w:hAnsi="Arial" w:cs="Arial"/>
          <w:sz w:val="16"/>
        </w:rPr>
        <w:t xml:space="preserve">S poštovanjem, </w:t>
      </w:r>
    </w:p>
    <w:p w14:paraId="0A680B30" w14:textId="77777777" w:rsidR="00B154D4" w:rsidRDefault="00000000">
      <w:pPr>
        <w:spacing w:after="0"/>
        <w:ind w:left="53"/>
      </w:pPr>
      <w:r>
        <w:rPr>
          <w:rFonts w:ascii="Arial" w:eastAsia="Arial" w:hAnsi="Arial" w:cs="Arial"/>
          <w:b/>
          <w:sz w:val="18"/>
        </w:rPr>
        <w:t xml:space="preserve">Privredna banka Zagreb d.d. </w:t>
      </w:r>
      <w:r>
        <w:rPr>
          <w:rFonts w:ascii="Arial" w:eastAsia="Arial" w:hAnsi="Arial" w:cs="Arial"/>
          <w:b/>
          <w:color w:val="E36C0A"/>
        </w:rPr>
        <w:t xml:space="preserve"> </w:t>
      </w:r>
    </w:p>
    <w:sectPr w:rsidR="00B154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1899" w:h="16841"/>
      <w:pgMar w:top="608" w:right="552" w:bottom="1027" w:left="667" w:header="4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022D" w14:textId="77777777" w:rsidR="00C01549" w:rsidRDefault="00C01549">
      <w:pPr>
        <w:spacing w:after="0" w:line="240" w:lineRule="auto"/>
      </w:pPr>
      <w:r>
        <w:separator/>
      </w:r>
    </w:p>
  </w:endnote>
  <w:endnote w:type="continuationSeparator" w:id="0">
    <w:p w14:paraId="5EA116CA" w14:textId="77777777" w:rsidR="00C01549" w:rsidRDefault="00C0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7A" w14:textId="77777777" w:rsidR="00B154D4" w:rsidRDefault="00000000">
    <w:pPr>
      <w:spacing w:after="0"/>
      <w:ind w:right="5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71E24A" wp14:editId="5802E6E8">
          <wp:simplePos x="0" y="0"/>
          <wp:positionH relativeFrom="page">
            <wp:posOffset>4834255</wp:posOffset>
          </wp:positionH>
          <wp:positionV relativeFrom="page">
            <wp:posOffset>10125494</wp:posOffset>
          </wp:positionV>
          <wp:extent cx="1962150" cy="228600"/>
          <wp:effectExtent l="0" t="0" r="0" b="0"/>
          <wp:wrapSquare wrapText="bothSides"/>
          <wp:docPr id="73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          </w:t>
    </w:r>
  </w:p>
  <w:p w14:paraId="29A08C9A" w14:textId="77777777" w:rsidR="00B154D4" w:rsidRDefault="00000000">
    <w:pPr>
      <w:spacing w:after="0"/>
      <w:ind w:left="53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EB49" w14:textId="77777777" w:rsidR="00B154D4" w:rsidRDefault="00000000">
    <w:pPr>
      <w:spacing w:after="0"/>
      <w:ind w:right="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2612AB3" wp14:editId="64AFD564">
          <wp:simplePos x="0" y="0"/>
          <wp:positionH relativeFrom="page">
            <wp:posOffset>4834255</wp:posOffset>
          </wp:positionH>
          <wp:positionV relativeFrom="page">
            <wp:posOffset>10125494</wp:posOffset>
          </wp:positionV>
          <wp:extent cx="1962150" cy="228600"/>
          <wp:effectExtent l="0" t="0" r="0" b="0"/>
          <wp:wrapSquare wrapText="bothSides"/>
          <wp:docPr id="2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          </w:t>
    </w:r>
  </w:p>
  <w:p w14:paraId="33224CF3" w14:textId="77777777" w:rsidR="00B154D4" w:rsidRDefault="00000000">
    <w:pPr>
      <w:spacing w:after="0"/>
      <w:ind w:left="53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538F" w14:textId="77777777" w:rsidR="00B154D4" w:rsidRDefault="00B15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5FCA" w14:textId="77777777" w:rsidR="00C01549" w:rsidRDefault="00C01549">
      <w:pPr>
        <w:spacing w:after="30" w:line="253" w:lineRule="auto"/>
        <w:ind w:left="1452" w:right="29"/>
        <w:jc w:val="both"/>
      </w:pPr>
      <w:r>
        <w:separator/>
      </w:r>
    </w:p>
  </w:footnote>
  <w:footnote w:type="continuationSeparator" w:id="0">
    <w:p w14:paraId="180629F7" w14:textId="77777777" w:rsidR="00C01549" w:rsidRDefault="00C01549">
      <w:pPr>
        <w:spacing w:after="30" w:line="253" w:lineRule="auto"/>
        <w:ind w:left="1452" w:right="29"/>
        <w:jc w:val="both"/>
      </w:pPr>
      <w:r>
        <w:continuationSeparator/>
      </w:r>
    </w:p>
  </w:footnote>
  <w:footnote w:id="1">
    <w:p w14:paraId="489A384B" w14:textId="77777777" w:rsidR="00B154D4" w:rsidRDefault="00000000">
      <w:pPr>
        <w:pStyle w:val="footnotedescription"/>
        <w:spacing w:after="30" w:line="253" w:lineRule="auto"/>
        <w:ind w:left="1452" w:right="29"/>
      </w:pPr>
      <w:r>
        <w:rPr>
          <w:rStyle w:val="footnotemark"/>
        </w:rPr>
        <w:footnoteRef/>
      </w:r>
      <w:r>
        <w:t xml:space="preserve"> EKS je izračunat na iznos kredita 10.000,00 EUR i rok otplate 7 godina. U izračun EKS uključena je interkalarna kamata za mjesec dana i jednokratna premija za Policu osiguranja korisnika nenamjenskog kredita (CPI) u visini 514,92 EUR. </w:t>
      </w:r>
    </w:p>
    <w:p w14:paraId="5F6E735B" w14:textId="77777777" w:rsidR="00B154D4" w:rsidRDefault="00000000">
      <w:pPr>
        <w:pStyle w:val="footnotedescription"/>
        <w:spacing w:after="0" w:line="259" w:lineRule="auto"/>
        <w:ind w:left="0" w:right="105"/>
        <w:jc w:val="center"/>
      </w:pPr>
      <w:r>
        <w:t>Točan izračun EKS klijent će dobiti u obrascu prethodnih informacija koji će mu se uručiti prije potpisivanja ugovora.</w:t>
      </w:r>
      <w:r>
        <w:rPr>
          <w:rFonts w:ascii="Cambria" w:eastAsia="Cambria" w:hAnsi="Cambria" w:cs="Cambria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8795" w14:textId="77777777" w:rsidR="00B154D4" w:rsidRDefault="00000000">
    <w:pPr>
      <w:spacing w:after="0"/>
      <w:ind w:left="53"/>
    </w:pPr>
    <w:r>
      <w:rPr>
        <w:rFonts w:ascii="Cambria" w:eastAsia="Cambria" w:hAnsi="Cambria" w:cs="Cambria"/>
        <w:sz w:val="24"/>
      </w:rPr>
      <w:t xml:space="preserve"> </w:t>
    </w:r>
  </w:p>
  <w:p w14:paraId="458A1FCB" w14:textId="77777777" w:rsidR="00B154D4" w:rsidRDefault="00000000">
    <w:pPr>
      <w:spacing w:after="13"/>
      <w:ind w:left="-262"/>
    </w:pPr>
    <w:r>
      <w:rPr>
        <w:color w:val="FF8C00"/>
        <w:sz w:val="20"/>
      </w:rPr>
      <w:t xml:space="preserve">Povjerljivo - Internal use </w:t>
    </w:r>
  </w:p>
  <w:p w14:paraId="5EF27F38" w14:textId="77777777" w:rsidR="00B154D4" w:rsidRDefault="00000000">
    <w:pPr>
      <w:spacing w:after="0"/>
      <w:ind w:right="499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00CA0F0" wp14:editId="3F86FA78">
          <wp:simplePos x="0" y="0"/>
          <wp:positionH relativeFrom="page">
            <wp:posOffset>457200</wp:posOffset>
          </wp:positionH>
          <wp:positionV relativeFrom="page">
            <wp:posOffset>295275</wp:posOffset>
          </wp:positionV>
          <wp:extent cx="3381375" cy="318770"/>
          <wp:effectExtent l="0" t="0" r="0" b="0"/>
          <wp:wrapSquare wrapText="bothSides"/>
          <wp:docPr id="71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37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FF660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D450" w14:textId="77777777" w:rsidR="00B154D4" w:rsidRDefault="00000000">
    <w:pPr>
      <w:spacing w:after="0"/>
      <w:ind w:left="53"/>
    </w:pPr>
    <w:r>
      <w:rPr>
        <w:rFonts w:ascii="Cambria" w:eastAsia="Cambria" w:hAnsi="Cambria" w:cs="Cambria"/>
        <w:sz w:val="24"/>
      </w:rPr>
      <w:t xml:space="preserve"> </w:t>
    </w:r>
  </w:p>
  <w:p w14:paraId="2AFDED30" w14:textId="77777777" w:rsidR="00B154D4" w:rsidRDefault="00000000">
    <w:pPr>
      <w:spacing w:after="13"/>
      <w:ind w:left="-262"/>
    </w:pPr>
    <w:r>
      <w:rPr>
        <w:color w:val="FF8C00"/>
        <w:sz w:val="20"/>
      </w:rPr>
      <w:t xml:space="preserve">Povjerljivo - Internal use </w:t>
    </w:r>
  </w:p>
  <w:p w14:paraId="6A81021B" w14:textId="77777777" w:rsidR="00B154D4" w:rsidRDefault="00000000">
    <w:pPr>
      <w:spacing w:after="0"/>
      <w:ind w:right="499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439AEC" wp14:editId="149B1499">
          <wp:simplePos x="0" y="0"/>
          <wp:positionH relativeFrom="page">
            <wp:posOffset>457200</wp:posOffset>
          </wp:positionH>
          <wp:positionV relativeFrom="page">
            <wp:posOffset>295275</wp:posOffset>
          </wp:positionV>
          <wp:extent cx="3381375" cy="318770"/>
          <wp:effectExtent l="0" t="0" r="0" b="0"/>
          <wp:wrapSquare wrapText="bothSides"/>
          <wp:docPr id="1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37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FF66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2BE9" w14:textId="77777777" w:rsidR="00B154D4" w:rsidRDefault="00000000">
    <w:pPr>
      <w:spacing w:after="0"/>
      <w:ind w:left="-262"/>
    </w:pPr>
    <w:r>
      <w:rPr>
        <w:color w:val="FF8C00"/>
        <w:sz w:val="20"/>
      </w:rPr>
      <w:t xml:space="preserve">Povjerljivo - Internal use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44E"/>
    <w:multiLevelType w:val="hybridMultilevel"/>
    <w:tmpl w:val="868890B8"/>
    <w:lvl w:ilvl="0" w:tplc="6FD487C2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C4D94C">
      <w:start w:val="1"/>
      <w:numFmt w:val="bullet"/>
      <w:lvlText w:val="o"/>
      <w:lvlJc w:val="left"/>
      <w:pPr>
        <w:ind w:left="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CE9022">
      <w:start w:val="1"/>
      <w:numFmt w:val="bullet"/>
      <w:lvlText w:val="▪"/>
      <w:lvlJc w:val="left"/>
      <w:pPr>
        <w:ind w:left="1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502BF8">
      <w:start w:val="1"/>
      <w:numFmt w:val="bullet"/>
      <w:lvlText w:val="•"/>
      <w:lvlJc w:val="left"/>
      <w:pPr>
        <w:ind w:left="2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329C2A">
      <w:start w:val="1"/>
      <w:numFmt w:val="bullet"/>
      <w:lvlText w:val="o"/>
      <w:lvlJc w:val="left"/>
      <w:pPr>
        <w:ind w:left="2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F0AE6A">
      <w:start w:val="1"/>
      <w:numFmt w:val="bullet"/>
      <w:lvlText w:val="▪"/>
      <w:lvlJc w:val="left"/>
      <w:pPr>
        <w:ind w:left="3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8A941E">
      <w:start w:val="1"/>
      <w:numFmt w:val="bullet"/>
      <w:lvlText w:val="•"/>
      <w:lvlJc w:val="left"/>
      <w:pPr>
        <w:ind w:left="4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588C86">
      <w:start w:val="1"/>
      <w:numFmt w:val="bullet"/>
      <w:lvlText w:val="o"/>
      <w:lvlJc w:val="left"/>
      <w:pPr>
        <w:ind w:left="5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EFE1AAE">
      <w:start w:val="1"/>
      <w:numFmt w:val="bullet"/>
      <w:lvlText w:val="▪"/>
      <w:lvlJc w:val="left"/>
      <w:pPr>
        <w:ind w:left="5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55442"/>
    <w:multiLevelType w:val="hybridMultilevel"/>
    <w:tmpl w:val="6F081BFA"/>
    <w:lvl w:ilvl="0" w:tplc="C902DE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A23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9EAB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20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4E14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2EF1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7A72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B2E8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4495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D0E25"/>
    <w:multiLevelType w:val="hybridMultilevel"/>
    <w:tmpl w:val="B19AD852"/>
    <w:lvl w:ilvl="0" w:tplc="432E96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2889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ECBC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2CB4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EEA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F94F5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5899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CC2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8AD2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B2371"/>
    <w:multiLevelType w:val="hybridMultilevel"/>
    <w:tmpl w:val="BAB0847E"/>
    <w:lvl w:ilvl="0" w:tplc="427C21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1636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A421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CC0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7C58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B8B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38BE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061B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B4CB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132D1"/>
    <w:multiLevelType w:val="hybridMultilevel"/>
    <w:tmpl w:val="7160FF96"/>
    <w:lvl w:ilvl="0" w:tplc="AA7619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988EC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C0916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B65F1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9A015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2689D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68745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00C9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0422D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24772F"/>
    <w:multiLevelType w:val="hybridMultilevel"/>
    <w:tmpl w:val="269484C6"/>
    <w:lvl w:ilvl="0" w:tplc="07406B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E898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BAF4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B866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06A1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D41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82B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625B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148C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619E3"/>
    <w:multiLevelType w:val="hybridMultilevel"/>
    <w:tmpl w:val="AE905B2C"/>
    <w:lvl w:ilvl="0" w:tplc="00983A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820A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6CE4D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5C53C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8C5F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445A9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0C649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D4ACA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8A9BA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B73F21"/>
    <w:multiLevelType w:val="hybridMultilevel"/>
    <w:tmpl w:val="211C8B7A"/>
    <w:lvl w:ilvl="0" w:tplc="290658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EA550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9292C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6F0E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04114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34C8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0E56F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C0C49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368FB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6049048">
    <w:abstractNumId w:val="0"/>
  </w:num>
  <w:num w:numId="2" w16cid:durableId="212354610">
    <w:abstractNumId w:val="2"/>
  </w:num>
  <w:num w:numId="3" w16cid:durableId="1780223042">
    <w:abstractNumId w:val="5"/>
  </w:num>
  <w:num w:numId="4" w16cid:durableId="1502235539">
    <w:abstractNumId w:val="3"/>
  </w:num>
  <w:num w:numId="5" w16cid:durableId="1022583732">
    <w:abstractNumId w:val="7"/>
  </w:num>
  <w:num w:numId="6" w16cid:durableId="803083857">
    <w:abstractNumId w:val="6"/>
  </w:num>
  <w:num w:numId="7" w16cid:durableId="1113593581">
    <w:abstractNumId w:val="4"/>
  </w:num>
  <w:num w:numId="8" w16cid:durableId="1730416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D4"/>
    <w:rsid w:val="0048114E"/>
    <w:rsid w:val="00B154D4"/>
    <w:rsid w:val="00C0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1794"/>
  <w15:docId w15:val="{122D4EF2-3025-4446-AC1A-B82A8E9F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63" w:hanging="10"/>
      <w:outlineLvl w:val="0"/>
    </w:pPr>
    <w:rPr>
      <w:rFonts w:ascii="Arial" w:eastAsia="Arial" w:hAnsi="Arial" w:cs="Arial"/>
      <w:b/>
      <w:color w:val="E36C0A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63" w:hanging="10"/>
      <w:outlineLvl w:val="1"/>
    </w:pPr>
    <w:rPr>
      <w:rFonts w:ascii="Arial" w:eastAsia="Arial" w:hAnsi="Arial" w:cs="Arial"/>
      <w:b/>
      <w:color w:val="E36C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5" w:line="256" w:lineRule="auto"/>
      <w:ind w:left="726" w:right="67"/>
      <w:jc w:val="both"/>
    </w:pPr>
    <w:rPr>
      <w:rFonts w:ascii="Arial" w:eastAsia="Arial" w:hAnsi="Arial" w:cs="Arial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5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E36C0A"/>
      <w:sz w:val="22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E36C0A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net.pbz.hr/web/publicServices/innovation" TargetMode="External"/><Relationship Id="rId18" Type="http://schemas.openxmlformats.org/officeDocument/2006/relationships/hyperlink" Target="http://www.hnb.hr/n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net.pbz.hr/web/publicServices/innovation" TargetMode="External"/><Relationship Id="rId17" Type="http://schemas.openxmlformats.org/officeDocument/2006/relationships/hyperlink" Target="http://www.hnb.hr/n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nb.hr/nr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pbz.hr/web/publicServices/innovatio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hnb.hr/nrs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hnb.hr/nrs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3728</Words>
  <Characters>21251</Characters>
  <Application>Microsoft Office Word</Application>
  <DocSecurity>0</DocSecurity>
  <Lines>177</Lines>
  <Paragraphs>49</Paragraphs>
  <ScaleCrop>false</ScaleCrop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Mazal Ostojić</dc:creator>
  <cp:keywords/>
  <cp:lastModifiedBy>Ines Furda - tajnik HKSR</cp:lastModifiedBy>
  <cp:revision>2</cp:revision>
  <dcterms:created xsi:type="dcterms:W3CDTF">2022-10-15T18:12:00Z</dcterms:created>
  <dcterms:modified xsi:type="dcterms:W3CDTF">2022-10-15T18:12:00Z</dcterms:modified>
</cp:coreProperties>
</file>